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57" w:rsidRPr="005B49BF" w:rsidRDefault="00626859">
      <w:pPr>
        <w:rPr>
          <w:b/>
          <w:sz w:val="24"/>
        </w:rPr>
      </w:pPr>
      <w:r w:rsidRPr="004758AF">
        <w:rPr>
          <w:b/>
          <w:noProof/>
          <w:color w:val="000000" w:themeColor="text1"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476E72E5" wp14:editId="733AA25D">
            <wp:simplePos x="0" y="0"/>
            <wp:positionH relativeFrom="page">
              <wp:posOffset>9867900</wp:posOffset>
            </wp:positionH>
            <wp:positionV relativeFrom="paragraph">
              <wp:posOffset>-247650</wp:posOffset>
            </wp:positionV>
            <wp:extent cx="466371" cy="4613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19926" r="63665" b="17177"/>
                    <a:stretch/>
                  </pic:blipFill>
                  <pic:spPr bwMode="auto">
                    <a:xfrm>
                      <a:off x="0" y="0"/>
                      <a:ext cx="466371" cy="461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AF" w:rsidRPr="004758AF">
        <w:rPr>
          <w:b/>
          <w:noProof/>
          <w:color w:val="000000" w:themeColor="text1"/>
          <w:sz w:val="24"/>
          <w:lang w:eastAsia="en-GB"/>
        </w:rPr>
        <w:t>Year 10 Enrichment</w:t>
      </w:r>
      <w:r w:rsidRPr="005B49BF">
        <w:rPr>
          <w:b/>
          <w:sz w:val="24"/>
        </w:rPr>
        <w:t xml:space="preserve"> activities</w:t>
      </w:r>
      <w:r w:rsidR="004758AF">
        <w:rPr>
          <w:b/>
          <w:sz w:val="24"/>
        </w:rPr>
        <w:t xml:space="preserve"> </w:t>
      </w:r>
      <w:r w:rsidRPr="005B49BF">
        <w:rPr>
          <w:b/>
          <w:sz w:val="24"/>
        </w:rPr>
        <w:t>– what can you try from the list below?</w:t>
      </w:r>
      <w:r w:rsidRPr="005B49BF">
        <w:rPr>
          <w:noProof/>
          <w:color w:val="000000" w:themeColor="text1"/>
          <w:sz w:val="24"/>
          <w:lang w:eastAsia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0"/>
        <w:gridCol w:w="4672"/>
        <w:gridCol w:w="4672"/>
        <w:gridCol w:w="5444"/>
      </w:tblGrid>
      <w:tr w:rsidR="000001D6" w:rsidTr="000001D6">
        <w:trPr>
          <w:trHeight w:val="264"/>
        </w:trPr>
        <w:tc>
          <w:tcPr>
            <w:tcW w:w="195" w:type="pct"/>
            <w:shd w:val="clear" w:color="auto" w:fill="ED7D31" w:themeFill="accent2"/>
          </w:tcPr>
          <w:p w:rsidR="000001D6" w:rsidRDefault="000001D6"/>
        </w:tc>
        <w:tc>
          <w:tcPr>
            <w:tcW w:w="1518" w:type="pct"/>
            <w:shd w:val="clear" w:color="auto" w:fill="FFFF99"/>
          </w:tcPr>
          <w:p w:rsidR="000001D6" w:rsidRDefault="000001D6" w:rsidP="00E10E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8" w:type="pct"/>
            <w:shd w:val="clear" w:color="auto" w:fill="FFFF99"/>
          </w:tcPr>
          <w:p w:rsidR="000001D6" w:rsidRDefault="000001D6" w:rsidP="00E10E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9" w:type="pct"/>
            <w:shd w:val="clear" w:color="auto" w:fill="FFFF99"/>
          </w:tcPr>
          <w:p w:rsidR="000001D6" w:rsidRDefault="000001D6" w:rsidP="00E10E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001D6" w:rsidRPr="00F66A0D" w:rsidTr="000001D6">
        <w:trPr>
          <w:cantSplit/>
          <w:trHeight w:val="1071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F66A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Wellbeing</w:t>
            </w:r>
          </w:p>
        </w:tc>
        <w:tc>
          <w:tcPr>
            <w:tcW w:w="1518" w:type="pct"/>
          </w:tcPr>
          <w:p w:rsidR="000001D6" w:rsidRPr="001C5044" w:rsidRDefault="000001D6" w:rsidP="000001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 xml:space="preserve">Try out the Headspace App. Click </w:t>
            </w:r>
            <w:hyperlink r:id="rId8" w:history="1">
              <w:r w:rsidRPr="00412E67">
                <w:rPr>
                  <w:rStyle w:val="Hyperlink"/>
                  <w:rFonts w:cstheme="minorHAnsi"/>
                  <w:sz w:val="18"/>
                  <w:szCs w:val="20"/>
                </w:rPr>
                <w:t>here</w:t>
              </w:r>
            </w:hyperlink>
            <w:r>
              <w:rPr>
                <w:rFonts w:cstheme="minorHAnsi"/>
                <w:sz w:val="18"/>
                <w:szCs w:val="20"/>
              </w:rPr>
              <w:t xml:space="preserve"> to try for Free</w:t>
            </w:r>
          </w:p>
        </w:tc>
        <w:tc>
          <w:tcPr>
            <w:tcW w:w="1518" w:type="pct"/>
          </w:tcPr>
          <w:p w:rsidR="000001D6" w:rsidRPr="00F66A0D" w:rsidRDefault="000001D6" w:rsidP="003D3FEB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Unwind by reading a book or listening to a podcast</w:t>
            </w:r>
            <w:r>
              <w:rPr>
                <w:rFonts w:cstheme="minorHAnsi"/>
                <w:sz w:val="18"/>
                <w:szCs w:val="20"/>
              </w:rPr>
              <w:t>. (Click here to link to a help guide to sign up to the library for free and access eBooks and audio for free)</w:t>
            </w:r>
          </w:p>
        </w:tc>
        <w:tc>
          <w:tcPr>
            <w:tcW w:w="1769" w:type="pct"/>
          </w:tcPr>
          <w:p w:rsidR="000001D6" w:rsidRPr="001C5044" w:rsidRDefault="000001D6" w:rsidP="001C5044">
            <w:pPr>
              <w:rPr>
                <w:rFonts w:cstheme="minorHAnsi"/>
                <w:b/>
                <w:sz w:val="18"/>
                <w:szCs w:val="20"/>
              </w:rPr>
            </w:pPr>
            <w:r w:rsidRPr="001C5044">
              <w:rPr>
                <w:rStyle w:val="Strong"/>
                <w:b w:val="0"/>
                <w:sz w:val="18"/>
                <w:lang w:val="en-US"/>
              </w:rPr>
              <w:t>Make a bucket list for the future.  What are the activities that</w:t>
            </w:r>
            <w:r>
              <w:rPr>
                <w:rStyle w:val="Strong"/>
                <w:b w:val="0"/>
                <w:sz w:val="18"/>
                <w:lang w:val="en-US"/>
              </w:rPr>
              <w:t xml:space="preserve"> you really want to try and </w:t>
            </w:r>
            <w:r w:rsidRPr="001C5044">
              <w:rPr>
                <w:rStyle w:val="Strong"/>
                <w:b w:val="0"/>
                <w:sz w:val="18"/>
                <w:lang w:val="en-US"/>
              </w:rPr>
              <w:t>where are the places that you would really like to go?</w:t>
            </w:r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F66A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Community</w:t>
            </w:r>
          </w:p>
        </w:tc>
        <w:tc>
          <w:tcPr>
            <w:tcW w:w="1518" w:type="pct"/>
          </w:tcPr>
          <w:p w:rsidR="000001D6" w:rsidRPr="00F66A0D" w:rsidRDefault="000001D6" w:rsidP="00663DE1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Call or video call a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F66A0D">
              <w:rPr>
                <w:rFonts w:cstheme="minorHAnsi"/>
                <w:sz w:val="18"/>
                <w:szCs w:val="20"/>
              </w:rPr>
              <w:t>family member/ friend who you haven’t spoken to in a while to stay in touch.</w:t>
            </w:r>
            <w:bookmarkStart w:id="0" w:name="_GoBack"/>
            <w:bookmarkEnd w:id="0"/>
          </w:p>
        </w:tc>
        <w:tc>
          <w:tcPr>
            <w:tcW w:w="1518" w:type="pct"/>
          </w:tcPr>
          <w:p w:rsidR="000001D6" w:rsidRPr="00F66A0D" w:rsidRDefault="000001D6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Write a letter to/email someone in your community that is self-isolating to encourage them.</w:t>
            </w:r>
          </w:p>
        </w:tc>
        <w:tc>
          <w:tcPr>
            <w:tcW w:w="1769" w:type="pct"/>
          </w:tcPr>
          <w:p w:rsidR="000001D6" w:rsidRPr="00F66A0D" w:rsidRDefault="000001D6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Write a letter to/ email</w:t>
            </w:r>
            <w:r>
              <w:rPr>
                <w:rFonts w:cstheme="minorHAnsi"/>
                <w:sz w:val="18"/>
                <w:szCs w:val="20"/>
              </w:rPr>
              <w:t xml:space="preserve">/ create an online post for </w:t>
            </w:r>
            <w:r w:rsidRPr="00F66A0D">
              <w:rPr>
                <w:rFonts w:cstheme="minorHAnsi"/>
                <w:sz w:val="18"/>
                <w:szCs w:val="20"/>
              </w:rPr>
              <w:t>a keyworker/ someone you admire to thank them for their work during this time.</w:t>
            </w:r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F66A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The wider world</w:t>
            </w:r>
          </w:p>
        </w:tc>
        <w:tc>
          <w:tcPr>
            <w:tcW w:w="1518" w:type="pct"/>
          </w:tcPr>
          <w:p w:rsidR="000001D6" w:rsidRPr="00F66A0D" w:rsidRDefault="000001D6" w:rsidP="006C232B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 xml:space="preserve">Watch an interesting documentary </w:t>
            </w:r>
            <w:r>
              <w:rPr>
                <w:rFonts w:cstheme="minorHAnsi"/>
                <w:color w:val="000000" w:themeColor="text1"/>
                <w:sz w:val="18"/>
                <w:szCs w:val="20"/>
              </w:rPr>
              <w:t xml:space="preserve">such as </w:t>
            </w:r>
            <w:r w:rsidR="006A2723">
              <w:rPr>
                <w:rFonts w:cstheme="minorHAnsi"/>
                <w:color w:val="000000" w:themeColor="text1"/>
                <w:sz w:val="18"/>
                <w:szCs w:val="20"/>
              </w:rPr>
              <w:t>Blue P</w:t>
            </w: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>lanet l</w:t>
            </w:r>
            <w:r w:rsidR="006A2723">
              <w:rPr>
                <w:rFonts w:cstheme="minorHAnsi"/>
                <w:color w:val="000000" w:themeColor="text1"/>
                <w:sz w:val="18"/>
                <w:szCs w:val="20"/>
              </w:rPr>
              <w:t>ive with Steve Backshall, Blue P</w:t>
            </w: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>lanet, Planet Earth, or ‘Meat’</w:t>
            </w:r>
            <w:r>
              <w:rPr>
                <w:rFonts w:cstheme="minorHAnsi"/>
                <w:color w:val="000000" w:themeColor="text1"/>
                <w:sz w:val="18"/>
                <w:szCs w:val="20"/>
              </w:rPr>
              <w:t xml:space="preserve"> on I</w:t>
            </w: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>player.</w:t>
            </w:r>
          </w:p>
        </w:tc>
        <w:tc>
          <w:tcPr>
            <w:tcW w:w="1518" w:type="pct"/>
          </w:tcPr>
          <w:p w:rsidR="000001D6" w:rsidRPr="00F66A0D" w:rsidRDefault="000001D6" w:rsidP="000001D6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 xml:space="preserve">Look at a list of countries from the back of an Atlas or from a website – choose 3 that you have never heard of and research them. </w:t>
            </w:r>
            <w:r>
              <w:rPr>
                <w:rFonts w:cstheme="minorHAnsi"/>
                <w:color w:val="000000" w:themeColor="text1"/>
                <w:sz w:val="18"/>
                <w:szCs w:val="20"/>
              </w:rPr>
              <w:t>What can you find out about each one?</w:t>
            </w: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 xml:space="preserve"> The more weird and wonderful the better!</w:t>
            </w:r>
          </w:p>
        </w:tc>
        <w:tc>
          <w:tcPr>
            <w:tcW w:w="1769" w:type="pct"/>
          </w:tcPr>
          <w:p w:rsidR="000001D6" w:rsidRPr="00F66A0D" w:rsidRDefault="000001D6" w:rsidP="000001D6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F66A0D">
              <w:rPr>
                <w:rFonts w:cstheme="minorHAnsi"/>
                <w:color w:val="000000" w:themeColor="text1"/>
                <w:sz w:val="18"/>
                <w:szCs w:val="20"/>
              </w:rPr>
              <w:t xml:space="preserve">Make a virtual tour of the British Museum – which exhibitions do you most want to see? </w:t>
            </w:r>
            <w:hyperlink r:id="rId9" w:history="1">
              <w:r w:rsidRPr="00F66A0D">
                <w:rPr>
                  <w:rStyle w:val="Hyperlink"/>
                  <w:rFonts w:cstheme="minorHAnsi"/>
                  <w:sz w:val="18"/>
                  <w:szCs w:val="20"/>
                </w:rPr>
                <w:t>Click here.</w:t>
              </w:r>
            </w:hyperlink>
          </w:p>
          <w:p w:rsidR="000001D6" w:rsidRPr="00F66A0D" w:rsidRDefault="000001D6" w:rsidP="006C232B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</w:p>
        </w:tc>
      </w:tr>
      <w:tr w:rsidR="000001D6" w:rsidRPr="00F66A0D" w:rsidTr="000001D6">
        <w:trPr>
          <w:cantSplit/>
          <w:trHeight w:val="1176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F66A0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518" w:type="pct"/>
          </w:tcPr>
          <w:p w:rsidR="000001D6" w:rsidRPr="000001D6" w:rsidRDefault="000001D6" w:rsidP="000001D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Create a playlist on YouTube or Spotify; share it with your friends/family</w:t>
            </w:r>
          </w:p>
        </w:tc>
        <w:tc>
          <w:tcPr>
            <w:tcW w:w="1518" w:type="pct"/>
          </w:tcPr>
          <w:p w:rsidR="000001D6" w:rsidRPr="006C232B" w:rsidRDefault="000001D6" w:rsidP="006C232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66A0D">
              <w:rPr>
                <w:rFonts w:eastAsia="Times New Roman" w:cstheme="minorHAnsi"/>
                <w:color w:val="000000"/>
                <w:sz w:val="18"/>
                <w:szCs w:val="20"/>
              </w:rPr>
              <w:t>Choose your favourite piece of music from a film soundtrack of your choice and share it with someone else in your family.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  <w:hyperlink r:id="rId10" w:history="1">
              <w:r w:rsidRPr="00414622">
                <w:rPr>
                  <w:rStyle w:val="Hyperlink"/>
                  <w:rFonts w:eastAsia="Times New Roman" w:cstheme="minorHAnsi"/>
                  <w:sz w:val="18"/>
                  <w:szCs w:val="20"/>
                </w:rPr>
                <w:t>Click here</w:t>
              </w:r>
            </w:hyperlink>
          </w:p>
        </w:tc>
        <w:tc>
          <w:tcPr>
            <w:tcW w:w="1769" w:type="pct"/>
          </w:tcPr>
          <w:p w:rsidR="000001D6" w:rsidRPr="00F66A0D" w:rsidRDefault="000001D6" w:rsidP="000001D6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F66A0D">
              <w:rPr>
                <w:rFonts w:eastAsia="Times New Roman" w:cstheme="minorHAnsi"/>
                <w:color w:val="000000"/>
                <w:sz w:val="18"/>
                <w:szCs w:val="20"/>
              </w:rPr>
              <w:t>Complete a piece of work whilst listening to some film music.</w:t>
            </w:r>
          </w:p>
          <w:p w:rsidR="000001D6" w:rsidRPr="006C232B" w:rsidRDefault="000001D6" w:rsidP="0041462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</w:tr>
      <w:tr w:rsidR="000001D6" w:rsidRPr="00F66A0D" w:rsidTr="000001D6">
        <w:trPr>
          <w:cantSplit/>
          <w:trHeight w:val="1122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0001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Art</w:t>
            </w:r>
          </w:p>
        </w:tc>
        <w:tc>
          <w:tcPr>
            <w:tcW w:w="1518" w:type="pct"/>
          </w:tcPr>
          <w:p w:rsidR="000001D6" w:rsidRPr="00F66A0D" w:rsidRDefault="000001D6" w:rsidP="000001D6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Download the art selfie app (Google Arts and Culture) to find a piece of art that looks like you – which one will it be?</w:t>
            </w:r>
          </w:p>
          <w:p w:rsidR="000001D6" w:rsidRPr="00F66A0D" w:rsidRDefault="000001D6" w:rsidP="000001D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18" w:type="pct"/>
          </w:tcPr>
          <w:p w:rsidR="000001D6" w:rsidRPr="006C232B" w:rsidRDefault="000001D6" w:rsidP="000001D6">
            <w:pPr>
              <w:rPr>
                <w:rFonts w:cstheme="minorHAnsi"/>
                <w:color w:val="FF0000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Watch a 360 de</w:t>
            </w:r>
            <w:r>
              <w:rPr>
                <w:rFonts w:cstheme="minorHAnsi"/>
                <w:sz w:val="18"/>
                <w:szCs w:val="20"/>
              </w:rPr>
              <w:t xml:space="preserve">gree video in virtual reality. </w:t>
            </w:r>
          </w:p>
          <w:p w:rsidR="000001D6" w:rsidRPr="00F66A0D" w:rsidRDefault="000001D6" w:rsidP="000001D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69" w:type="pct"/>
          </w:tcPr>
          <w:p w:rsidR="000001D6" w:rsidRPr="00F66A0D" w:rsidRDefault="000001D6" w:rsidP="000001D6">
            <w:pPr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Create an art exhibition in your home using the</w:t>
            </w:r>
            <w:r w:rsidRPr="00F66A0D"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art projector app where you can hang famous artworks in your room - access google arts and culture.</w:t>
            </w:r>
            <w:r>
              <w:rPr>
                <w:rFonts w:eastAsia="Times New Roman" w:cstheme="minorHAnsi"/>
                <w:color w:val="000000"/>
                <w:sz w:val="18"/>
                <w:szCs w:val="20"/>
              </w:rPr>
              <w:t xml:space="preserve"> </w:t>
            </w:r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0001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t>Languages</w:t>
            </w:r>
          </w:p>
        </w:tc>
        <w:tc>
          <w:tcPr>
            <w:tcW w:w="1518" w:type="pct"/>
          </w:tcPr>
          <w:p w:rsidR="000001D6" w:rsidRPr="00A96170" w:rsidRDefault="000001D6" w:rsidP="000001D6">
            <w:pPr>
              <w:rPr>
                <w:rFonts w:cstheme="minorHAnsi"/>
                <w:sz w:val="18"/>
                <w:szCs w:val="18"/>
              </w:rPr>
            </w:pPr>
            <w:r w:rsidRPr="00A96170">
              <w:rPr>
                <w:rFonts w:eastAsia="Times New Roman"/>
                <w:sz w:val="18"/>
                <w:szCs w:val="18"/>
              </w:rPr>
              <w:t xml:space="preserve">Listen to a radio station from another country. </w:t>
            </w:r>
            <w:hyperlink r:id="rId11" w:history="1">
              <w:r w:rsidRPr="00A96170">
                <w:rPr>
                  <w:rStyle w:val="Hyperlink"/>
                  <w:rFonts w:eastAsia="Times New Roman"/>
                  <w:sz w:val="18"/>
                  <w:szCs w:val="18"/>
                </w:rPr>
                <w:t>Click here.</w:t>
              </w:r>
            </w:hyperlink>
          </w:p>
        </w:tc>
        <w:tc>
          <w:tcPr>
            <w:tcW w:w="1518" w:type="pct"/>
          </w:tcPr>
          <w:p w:rsidR="000001D6" w:rsidRPr="00A96170" w:rsidRDefault="000001D6" w:rsidP="000001D6">
            <w:pPr>
              <w:rPr>
                <w:rFonts w:cstheme="minorHAnsi"/>
                <w:sz w:val="18"/>
                <w:szCs w:val="18"/>
              </w:rPr>
            </w:pPr>
            <w:r w:rsidRPr="00A96170">
              <w:rPr>
                <w:rFonts w:eastAsia="Times New Roman"/>
                <w:sz w:val="18"/>
                <w:szCs w:val="18"/>
              </w:rPr>
              <w:t xml:space="preserve">Use “news in slow” to learn about what’s on the news in other countries. </w:t>
            </w:r>
            <w:hyperlink r:id="rId12" w:history="1">
              <w:r w:rsidRPr="00A96170">
                <w:rPr>
                  <w:rStyle w:val="Hyperlink"/>
                  <w:rFonts w:eastAsia="Times New Roman"/>
                  <w:sz w:val="18"/>
                  <w:szCs w:val="18"/>
                </w:rPr>
                <w:t>Click here.</w:t>
              </w:r>
            </w:hyperlink>
          </w:p>
        </w:tc>
        <w:tc>
          <w:tcPr>
            <w:tcW w:w="1769" w:type="pct"/>
          </w:tcPr>
          <w:p w:rsidR="000001D6" w:rsidRPr="00A96170" w:rsidRDefault="000001D6" w:rsidP="000001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Get an adult or carer</w:t>
            </w:r>
            <w:r w:rsidRPr="00A96170">
              <w:rPr>
                <w:rFonts w:eastAsia="Times New Roman"/>
                <w:sz w:val="18"/>
                <w:szCs w:val="18"/>
              </w:rPr>
              <w:t xml:space="preserve"> involved and cook a traditional foreign dish. </w:t>
            </w:r>
            <w:hyperlink r:id="rId13" w:history="1">
              <w:r w:rsidRPr="00A96170">
                <w:rPr>
                  <w:rStyle w:val="Hyperlink"/>
                  <w:rFonts w:eastAsia="Times New Roman"/>
                  <w:sz w:val="18"/>
                  <w:szCs w:val="18"/>
                </w:rPr>
                <w:t>Click here for ideas.</w:t>
              </w:r>
            </w:hyperlink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0001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Fitness</w:t>
            </w:r>
          </w:p>
        </w:tc>
        <w:tc>
          <w:tcPr>
            <w:tcW w:w="1518" w:type="pct"/>
          </w:tcPr>
          <w:p w:rsidR="000001D6" w:rsidRPr="00412E67" w:rsidRDefault="000001D6" w:rsidP="00000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circuit of your</w:t>
            </w:r>
            <w:r w:rsidRPr="00412E67">
              <w:rPr>
                <w:sz w:val="18"/>
                <w:szCs w:val="18"/>
              </w:rPr>
              <w:t xml:space="preserve"> own – select 5 – 8 exercises (e.g. running on the spot, star jumps, sit-ups, press-ups, burpees, squat thrusts, speed bounce from left to right, lunges) and do each exercise for 30 – 60 seconds (dependent on fitness levels), have a rest for 30 – 60 seconds, then move onto the next exercise. Once all 5 – 8 exercises are complete, repeat the circuit once/ twice more.</w:t>
            </w:r>
          </w:p>
        </w:tc>
        <w:tc>
          <w:tcPr>
            <w:tcW w:w="1518" w:type="pct"/>
          </w:tcPr>
          <w:p w:rsidR="000001D6" w:rsidRDefault="000001D6" w:rsidP="00000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 onto Studentshare and try out one of the Insanity exercise videos</w:t>
            </w:r>
          </w:p>
          <w:p w:rsidR="000001D6" w:rsidRPr="00412E67" w:rsidRDefault="000001D6" w:rsidP="000001D6">
            <w:pPr>
              <w:rPr>
                <w:sz w:val="18"/>
                <w:szCs w:val="18"/>
              </w:rPr>
            </w:pPr>
            <w:r w:rsidRPr="00412E67">
              <w:rPr>
                <w:sz w:val="18"/>
                <w:szCs w:val="18"/>
              </w:rPr>
              <w:t>(Studentshare</w:t>
            </w:r>
            <w:r w:rsidRPr="00412E67">
              <w:rPr>
                <w:rFonts w:ascii="Wingdings" w:hAnsi="Wingdings"/>
                <w:sz w:val="18"/>
                <w:szCs w:val="18"/>
              </w:rPr>
              <w:t></w:t>
            </w:r>
            <w:r w:rsidRPr="00412E67">
              <w:rPr>
                <w:sz w:val="18"/>
                <w:szCs w:val="18"/>
              </w:rPr>
              <w:t>Departments</w:t>
            </w:r>
            <w:r w:rsidRPr="00412E67">
              <w:rPr>
                <w:rFonts w:ascii="Wingdings" w:hAnsi="Wingdings"/>
                <w:sz w:val="18"/>
                <w:szCs w:val="18"/>
              </w:rPr>
              <w:t></w:t>
            </w:r>
            <w:r w:rsidRPr="00412E67">
              <w:rPr>
                <w:sz w:val="18"/>
                <w:szCs w:val="18"/>
              </w:rPr>
              <w:t>Physical Education</w:t>
            </w:r>
            <w:r w:rsidRPr="00412E67">
              <w:rPr>
                <w:rFonts w:ascii="Wingdings" w:hAnsi="Wingdings"/>
                <w:sz w:val="18"/>
                <w:szCs w:val="18"/>
              </w:rPr>
              <w:t></w:t>
            </w:r>
            <w:r w:rsidRPr="00412E67">
              <w:rPr>
                <w:sz w:val="18"/>
                <w:szCs w:val="18"/>
              </w:rPr>
              <w:t>Insanity).</w:t>
            </w:r>
          </w:p>
          <w:p w:rsidR="000001D6" w:rsidRPr="00412E67" w:rsidRDefault="000001D6" w:rsidP="000001D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9" w:type="pct"/>
          </w:tcPr>
          <w:p w:rsidR="000001D6" w:rsidRPr="00412E67" w:rsidRDefault="000001D6" w:rsidP="000001D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Go for a run or bike ride – remember to keep your distance!</w:t>
            </w:r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0001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66A0D">
              <w:rPr>
                <w:b/>
                <w:sz w:val="18"/>
                <w:szCs w:val="18"/>
              </w:rPr>
              <w:lastRenderedPageBreak/>
              <w:t>Literacy</w:t>
            </w:r>
          </w:p>
        </w:tc>
        <w:tc>
          <w:tcPr>
            <w:tcW w:w="1518" w:type="pct"/>
          </w:tcPr>
          <w:p w:rsidR="000001D6" w:rsidRPr="00F66A0D" w:rsidRDefault="000001D6" w:rsidP="000001D6">
            <w:pPr>
              <w:spacing w:after="200" w:line="276" w:lineRule="auto"/>
              <w:rPr>
                <w:rFonts w:cstheme="minorHAnsi"/>
                <w:sz w:val="18"/>
                <w:szCs w:val="20"/>
              </w:rPr>
            </w:pPr>
            <w:r w:rsidRPr="00F66A0D">
              <w:rPr>
                <w:rFonts w:cstheme="minorHAnsi"/>
                <w:sz w:val="18"/>
                <w:szCs w:val="20"/>
              </w:rPr>
              <w:t>Pick a famous speech such as from Martin Luther King or Emma Watson. List as many persuasive speaking techniques they use, such as repetition and alliteration. Try writing your own based on a subject you’re passionate about! If you have enough people in your house, why not hold a mini-debate using these techniques, with someone arguing for something, and someone arguing against. One topic could be nuclear power.</w:t>
            </w:r>
          </w:p>
        </w:tc>
        <w:tc>
          <w:tcPr>
            <w:tcW w:w="1518" w:type="pct"/>
          </w:tcPr>
          <w:p w:rsidR="000001D6" w:rsidRPr="00F66A0D" w:rsidRDefault="000001D6" w:rsidP="000001D6">
            <w:pPr>
              <w:spacing w:after="200"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Grab a partner</w:t>
            </w:r>
            <w:r w:rsidRPr="00F66A0D">
              <w:rPr>
                <w:rFonts w:cstheme="minorHAnsi"/>
                <w:sz w:val="18"/>
                <w:szCs w:val="20"/>
              </w:rPr>
              <w:t>, or you can do this over skype or text with a friend</w:t>
            </w:r>
            <w:r>
              <w:rPr>
                <w:rFonts w:cstheme="minorHAnsi"/>
                <w:sz w:val="18"/>
                <w:szCs w:val="20"/>
              </w:rPr>
              <w:t>/adult</w:t>
            </w:r>
            <w:r w:rsidRPr="00F66A0D">
              <w:rPr>
                <w:rFonts w:cstheme="minorHAnsi"/>
                <w:sz w:val="18"/>
                <w:szCs w:val="20"/>
              </w:rPr>
              <w:t>. Write a number of adjectives out onto slips of paper and put them in a hat. Pull out an adjective, set a timer of two minutes, and race to see how many synonyms you can come up with. Who can get the most?</w:t>
            </w:r>
          </w:p>
          <w:p w:rsidR="000001D6" w:rsidRPr="00F66A0D" w:rsidRDefault="000001D6" w:rsidP="000001D6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769" w:type="pct"/>
          </w:tcPr>
          <w:p w:rsidR="000001D6" w:rsidRPr="00F66A0D" w:rsidRDefault="000001D6" w:rsidP="000001D6">
            <w:pPr>
              <w:spacing w:after="200"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Download an app such as ‘Words with Friend’ or ‘Scrabble’ and play online against friends or family.</w:t>
            </w:r>
          </w:p>
        </w:tc>
      </w:tr>
      <w:tr w:rsidR="000001D6" w:rsidRPr="00F66A0D" w:rsidTr="000001D6">
        <w:trPr>
          <w:cantSplit/>
          <w:trHeight w:val="1134"/>
        </w:trPr>
        <w:tc>
          <w:tcPr>
            <w:tcW w:w="195" w:type="pct"/>
            <w:shd w:val="clear" w:color="auto" w:fill="9999FF"/>
            <w:textDirection w:val="btLr"/>
          </w:tcPr>
          <w:p w:rsidR="000001D6" w:rsidRPr="00F66A0D" w:rsidRDefault="000001D6" w:rsidP="000001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Careers</w:t>
            </w:r>
          </w:p>
        </w:tc>
        <w:tc>
          <w:tcPr>
            <w:tcW w:w="4805" w:type="pct"/>
            <w:gridSpan w:val="3"/>
          </w:tcPr>
          <w:p w:rsidR="000001D6" w:rsidRPr="003D3FEB" w:rsidRDefault="000001D6" w:rsidP="00000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10</w:t>
            </w:r>
          </w:p>
          <w:p w:rsidR="000001D6" w:rsidRPr="003D3FEB" w:rsidRDefault="000001D6" w:rsidP="000001D6">
            <w:pPr>
              <w:rPr>
                <w:color w:val="000000" w:themeColor="text1"/>
                <w:sz w:val="20"/>
                <w:szCs w:val="20"/>
              </w:rPr>
            </w:pPr>
            <w:r w:rsidRPr="003D3FEB">
              <w:rPr>
                <w:color w:val="000000" w:themeColor="text1"/>
                <w:sz w:val="20"/>
                <w:szCs w:val="20"/>
              </w:rPr>
              <w:t xml:space="preserve">Log into </w:t>
            </w:r>
            <w:hyperlink r:id="rId14" w:history="1">
              <w:r w:rsidRPr="003D3FEB">
                <w:rPr>
                  <w:rStyle w:val="Hyperlink"/>
                  <w:b/>
                  <w:color w:val="000000" w:themeColor="text1"/>
                  <w:sz w:val="20"/>
                  <w:szCs w:val="20"/>
                </w:rPr>
                <w:t>START</w:t>
              </w:r>
            </w:hyperlink>
            <w:r w:rsidRPr="003D3FEB">
              <w:rPr>
                <w:color w:val="000000" w:themeColor="text1"/>
                <w:sz w:val="20"/>
                <w:szCs w:val="20"/>
              </w:rPr>
              <w:t xml:space="preserve"> using your username and password.  Open your school email and find the email with the title START@Easter.  Follow the instructions to complete n</w:t>
            </w:r>
            <w:r>
              <w:rPr>
                <w:color w:val="000000" w:themeColor="text1"/>
                <w:sz w:val="20"/>
                <w:szCs w:val="20"/>
              </w:rPr>
              <w:t xml:space="preserve">ew interactive modules such as </w:t>
            </w:r>
            <w:r w:rsidRPr="003D3FEB">
              <w:rPr>
                <w:color w:val="000000" w:themeColor="text1"/>
                <w:sz w:val="20"/>
                <w:szCs w:val="20"/>
              </w:rPr>
              <w:t>Selling yourself - the importance of a personal brand, Learning from the jobs people in your family have done and Understanding the importance of technology and how it’s changing the workplace.</w:t>
            </w:r>
          </w:p>
          <w:p w:rsidR="000001D6" w:rsidRDefault="000001D6" w:rsidP="000001D6">
            <w:pPr>
              <w:spacing w:after="200" w:line="276" w:lineRule="auto"/>
              <w:rPr>
                <w:rFonts w:cstheme="minorHAnsi"/>
                <w:sz w:val="18"/>
                <w:szCs w:val="20"/>
              </w:rPr>
            </w:pPr>
          </w:p>
        </w:tc>
      </w:tr>
    </w:tbl>
    <w:p w:rsidR="00AC27A4" w:rsidRPr="00F66A0D" w:rsidRDefault="00C75253">
      <w:pPr>
        <w:rPr>
          <w:sz w:val="20"/>
        </w:rPr>
      </w:pPr>
    </w:p>
    <w:p w:rsidR="00964CB7" w:rsidRDefault="00964CB7"/>
    <w:sectPr w:rsidR="00964CB7" w:rsidSect="00626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53" w:rsidRDefault="00C75253" w:rsidP="0096523F">
      <w:pPr>
        <w:spacing w:after="0" w:line="240" w:lineRule="auto"/>
      </w:pPr>
      <w:r>
        <w:separator/>
      </w:r>
    </w:p>
  </w:endnote>
  <w:endnote w:type="continuationSeparator" w:id="0">
    <w:p w:rsidR="00C75253" w:rsidRDefault="00C75253" w:rsidP="0096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53" w:rsidRDefault="00C75253" w:rsidP="0096523F">
      <w:pPr>
        <w:spacing w:after="0" w:line="240" w:lineRule="auto"/>
      </w:pPr>
      <w:r>
        <w:separator/>
      </w:r>
    </w:p>
  </w:footnote>
  <w:footnote w:type="continuationSeparator" w:id="0">
    <w:p w:rsidR="00C75253" w:rsidRDefault="00C75253" w:rsidP="0096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CC0"/>
    <w:multiLevelType w:val="hybridMultilevel"/>
    <w:tmpl w:val="C31CB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3ABD"/>
    <w:multiLevelType w:val="multilevel"/>
    <w:tmpl w:val="61A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46586"/>
    <w:multiLevelType w:val="multilevel"/>
    <w:tmpl w:val="45E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94463"/>
    <w:multiLevelType w:val="hybridMultilevel"/>
    <w:tmpl w:val="30B2AABA"/>
    <w:lvl w:ilvl="0" w:tplc="505C6E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4BC6"/>
    <w:multiLevelType w:val="hybridMultilevel"/>
    <w:tmpl w:val="5178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57"/>
    <w:rsid w:val="000001D6"/>
    <w:rsid w:val="000C3B84"/>
    <w:rsid w:val="001C5044"/>
    <w:rsid w:val="00271E63"/>
    <w:rsid w:val="0030311C"/>
    <w:rsid w:val="0034147C"/>
    <w:rsid w:val="003D3FEB"/>
    <w:rsid w:val="00412E67"/>
    <w:rsid w:val="00414622"/>
    <w:rsid w:val="004758AF"/>
    <w:rsid w:val="004A5331"/>
    <w:rsid w:val="004D1CBB"/>
    <w:rsid w:val="004F78D0"/>
    <w:rsid w:val="00520884"/>
    <w:rsid w:val="0058671A"/>
    <w:rsid w:val="005B49BF"/>
    <w:rsid w:val="00626859"/>
    <w:rsid w:val="00663DE1"/>
    <w:rsid w:val="006A2723"/>
    <w:rsid w:val="006C232B"/>
    <w:rsid w:val="007524AA"/>
    <w:rsid w:val="0082003C"/>
    <w:rsid w:val="008A1CEC"/>
    <w:rsid w:val="009134D8"/>
    <w:rsid w:val="00951E5A"/>
    <w:rsid w:val="00964CB7"/>
    <w:rsid w:val="0096523F"/>
    <w:rsid w:val="009A5E61"/>
    <w:rsid w:val="009D0957"/>
    <w:rsid w:val="00A5370B"/>
    <w:rsid w:val="00A96170"/>
    <w:rsid w:val="00AC5C03"/>
    <w:rsid w:val="00C14CA9"/>
    <w:rsid w:val="00C75253"/>
    <w:rsid w:val="00C77130"/>
    <w:rsid w:val="00C80E54"/>
    <w:rsid w:val="00D04D7B"/>
    <w:rsid w:val="00D41FC9"/>
    <w:rsid w:val="00E10EA5"/>
    <w:rsid w:val="00E26E10"/>
    <w:rsid w:val="00E36118"/>
    <w:rsid w:val="00E71712"/>
    <w:rsid w:val="00F50424"/>
    <w:rsid w:val="00F66A0D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1C3D"/>
  <w15:chartTrackingRefBased/>
  <w15:docId w15:val="{6CECC98B-2BF0-494F-89FF-3EFF434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0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0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3F"/>
  </w:style>
  <w:style w:type="paragraph" w:styleId="Footer">
    <w:name w:val="footer"/>
    <w:basedOn w:val="Normal"/>
    <w:link w:val="FooterChar"/>
    <w:uiPriority w:val="99"/>
    <w:unhideWhenUsed/>
    <w:rsid w:val="00965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3F"/>
  </w:style>
  <w:style w:type="paragraph" w:styleId="ListParagraph">
    <w:name w:val="List Paragraph"/>
    <w:basedOn w:val="Normal"/>
    <w:uiPriority w:val="34"/>
    <w:qFormat/>
    <w:rsid w:val="007524AA"/>
    <w:pPr>
      <w:ind w:left="720"/>
      <w:contextualSpacing/>
    </w:pPr>
  </w:style>
  <w:style w:type="paragraph" w:customStyle="1" w:styleId="Default">
    <w:name w:val="Default"/>
    <w:rsid w:val="00E26E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6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dspace.com/headspace-meditation-app" TargetMode="External"/><Relationship Id="rId13" Type="http://schemas.openxmlformats.org/officeDocument/2006/relationships/hyperlink" Target="https://www.bbcgoodfood.com/recipes/category/cuisin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ewsinslow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dio.gard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DWbwOVLZBc&amp;list=PL9RVBj_OVZtkT1b8ksxtzmzjlL4-HGT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britishmuseum.org/how-to-explore-the-british-museum-from-home/?gclid=EAIaIQobChMI4MrwhK_H6AIVRLTtCh2e5wGJEAAYASAAEgKcAfD_BwE" TargetMode="External"/><Relationship Id="rId14" Type="http://schemas.openxmlformats.org/officeDocument/2006/relationships/hyperlink" Target="https://www.startprof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L</dc:creator>
  <cp:keywords/>
  <dc:description/>
  <cp:lastModifiedBy>Saunders, J</cp:lastModifiedBy>
  <cp:revision>4</cp:revision>
  <cp:lastPrinted>2020-05-03T20:06:00Z</cp:lastPrinted>
  <dcterms:created xsi:type="dcterms:W3CDTF">2020-04-24T14:02:00Z</dcterms:created>
  <dcterms:modified xsi:type="dcterms:W3CDTF">2020-05-03T20:07:00Z</dcterms:modified>
</cp:coreProperties>
</file>