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p w:rsidR="009D6F12" w:rsidRDefault="009D6F12" w:rsidP="001C499A">
      <w:pPr>
        <w:jc w:val="center"/>
        <w:rPr>
          <w:rFonts w:ascii="Century Gothic" w:hAnsi="Century Gothic"/>
          <w:b/>
          <w:color w:val="000000" w:themeColor="text1"/>
          <w:sz w:val="28"/>
        </w:rPr>
      </w:pPr>
      <w:r>
        <w:rPr>
          <w:rFonts w:ascii="Century Gothic" w:hAnsi="Century Gothic"/>
          <w:b/>
          <w:color w:val="000000" w:themeColor="text1"/>
          <w:sz w:val="28"/>
        </w:rPr>
        <w:t>Music and Music Technology</w:t>
      </w:r>
    </w:p>
    <w:tbl>
      <w:tblPr>
        <w:tblStyle w:val="TableGrid"/>
        <w:tblW w:w="15388" w:type="dxa"/>
        <w:tblLook w:val="04A0" w:firstRow="1" w:lastRow="0" w:firstColumn="1" w:lastColumn="0" w:noHBand="0" w:noVBand="1"/>
      </w:tblPr>
      <w:tblGrid>
        <w:gridCol w:w="9"/>
        <w:gridCol w:w="552"/>
        <w:gridCol w:w="1105"/>
        <w:gridCol w:w="2146"/>
        <w:gridCol w:w="2381"/>
        <w:gridCol w:w="223"/>
        <w:gridCol w:w="2375"/>
        <w:gridCol w:w="1325"/>
        <w:gridCol w:w="854"/>
        <w:gridCol w:w="12"/>
        <w:gridCol w:w="192"/>
        <w:gridCol w:w="1977"/>
        <w:gridCol w:w="2223"/>
        <w:gridCol w:w="14"/>
      </w:tblGrid>
      <w:tr w:rsidR="00452F60" w:rsidRPr="00BE03A1" w:rsidTr="00F115C4">
        <w:tc>
          <w:tcPr>
            <w:tcW w:w="1665" w:type="dxa"/>
            <w:gridSpan w:val="3"/>
          </w:tcPr>
          <w:p w:rsidR="001C73FC" w:rsidRPr="00BE03A1" w:rsidRDefault="001C73FC" w:rsidP="001C73FC">
            <w:pPr>
              <w:rPr>
                <w:rFonts w:cstheme="minorHAnsi"/>
                <w:color w:val="000000" w:themeColor="text1"/>
                <w:sz w:val="20"/>
                <w:szCs w:val="20"/>
              </w:rPr>
            </w:pPr>
            <w:r w:rsidRPr="00BE03A1">
              <w:rPr>
                <w:rFonts w:cstheme="minorHAnsi"/>
                <w:color w:val="000000" w:themeColor="text1"/>
                <w:sz w:val="20"/>
                <w:szCs w:val="20"/>
              </w:rPr>
              <w:t>Intent statement</w:t>
            </w:r>
          </w:p>
        </w:tc>
        <w:tc>
          <w:tcPr>
            <w:tcW w:w="13723" w:type="dxa"/>
            <w:gridSpan w:val="11"/>
          </w:tcPr>
          <w:p w:rsidR="001C73FC" w:rsidRPr="00BE03A1" w:rsidRDefault="0025068D" w:rsidP="0025068D">
            <w:pPr>
              <w:rPr>
                <w:rFonts w:cstheme="minorHAnsi"/>
                <w:color w:val="FF0000"/>
                <w:sz w:val="20"/>
                <w:szCs w:val="20"/>
              </w:rPr>
            </w:pPr>
            <w:r w:rsidRPr="00BE03A1">
              <w:rPr>
                <w:rFonts w:cstheme="minorHAnsi"/>
                <w:color w:val="000000" w:themeColor="text1"/>
                <w:sz w:val="20"/>
                <w:szCs w:val="20"/>
              </w:rPr>
              <w:t>In music, the development of performance and composition skills underpin the content. We focus on mutual collaboration alongside independence of thought, which is developed through listening and appraising of diverse and varied styles of music.</w:t>
            </w:r>
          </w:p>
        </w:tc>
      </w:tr>
      <w:tr w:rsidR="00452F60" w:rsidRPr="00BE03A1" w:rsidTr="00F115C4">
        <w:tc>
          <w:tcPr>
            <w:tcW w:w="1666" w:type="dxa"/>
            <w:gridSpan w:val="3"/>
          </w:tcPr>
          <w:p w:rsidR="001C73FC" w:rsidRPr="00BE03A1" w:rsidRDefault="001C73FC" w:rsidP="001C73FC">
            <w:pPr>
              <w:rPr>
                <w:rFonts w:cstheme="minorHAnsi"/>
                <w:color w:val="000000" w:themeColor="text1"/>
                <w:sz w:val="20"/>
                <w:szCs w:val="20"/>
              </w:rPr>
            </w:pPr>
            <w:r w:rsidRPr="00BE03A1">
              <w:rPr>
                <w:rFonts w:cstheme="minorHAnsi"/>
                <w:color w:val="000000" w:themeColor="text1"/>
                <w:sz w:val="20"/>
                <w:szCs w:val="20"/>
              </w:rPr>
              <w:t>Diversity across the curriculum</w:t>
            </w:r>
          </w:p>
        </w:tc>
        <w:tc>
          <w:tcPr>
            <w:tcW w:w="13722" w:type="dxa"/>
            <w:gridSpan w:val="11"/>
          </w:tcPr>
          <w:p w:rsidR="00640649" w:rsidRPr="00BE03A1" w:rsidRDefault="00640649" w:rsidP="001C73FC">
            <w:pPr>
              <w:rPr>
                <w:rFonts w:cstheme="minorHAnsi"/>
                <w:color w:val="000000" w:themeColor="text1"/>
                <w:sz w:val="20"/>
                <w:szCs w:val="20"/>
              </w:rPr>
            </w:pPr>
            <w:r w:rsidRPr="00BE03A1">
              <w:rPr>
                <w:rFonts w:cstheme="minorHAnsi"/>
                <w:color w:val="000000" w:themeColor="text1"/>
                <w:sz w:val="20"/>
                <w:szCs w:val="20"/>
              </w:rPr>
              <w:t>Our curriculum represents t</w:t>
            </w:r>
            <w:r w:rsidR="004F377C" w:rsidRPr="00BE03A1">
              <w:rPr>
                <w:rFonts w:cstheme="minorHAnsi"/>
                <w:color w:val="000000" w:themeColor="text1"/>
                <w:sz w:val="20"/>
                <w:szCs w:val="20"/>
              </w:rPr>
              <w:t xml:space="preserve">he diversity of our students through the study of; Blues, Western Popular Music, Rap and Hip Hop, World Music (including Fusion) and Western Classical Music. </w:t>
            </w:r>
          </w:p>
          <w:p w:rsidR="004F377C" w:rsidRPr="00BE03A1" w:rsidRDefault="004F377C" w:rsidP="001C73FC">
            <w:pPr>
              <w:rPr>
                <w:rFonts w:cstheme="minorHAnsi"/>
                <w:color w:val="FF0000"/>
                <w:sz w:val="20"/>
                <w:szCs w:val="20"/>
              </w:rPr>
            </w:pPr>
          </w:p>
        </w:tc>
      </w:tr>
      <w:tr w:rsidR="00D05445" w:rsidRPr="00BE03A1" w:rsidTr="00F115C4">
        <w:trPr>
          <w:gridBefore w:val="1"/>
          <w:gridAfter w:val="1"/>
          <w:wBefore w:w="8" w:type="dxa"/>
          <w:wAfter w:w="14" w:type="dxa"/>
        </w:trPr>
        <w:tc>
          <w:tcPr>
            <w:tcW w:w="55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BE03A1" w:rsidRDefault="001C499A">
            <w:pPr>
              <w:rPr>
                <w:rFonts w:cstheme="minorHAnsi"/>
                <w:sz w:val="20"/>
                <w:szCs w:val="20"/>
              </w:rPr>
            </w:pPr>
          </w:p>
        </w:tc>
        <w:tc>
          <w:tcPr>
            <w:tcW w:w="11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BE03A1" w:rsidRDefault="001C499A">
            <w:pPr>
              <w:rPr>
                <w:rFonts w:cstheme="minorHAnsi"/>
                <w:sz w:val="20"/>
                <w:szCs w:val="20"/>
              </w:rPr>
            </w:pPr>
          </w:p>
        </w:tc>
        <w:tc>
          <w:tcPr>
            <w:tcW w:w="2147" w:type="dxa"/>
            <w:tcBorders>
              <w:top w:val="single" w:sz="18" w:space="0" w:color="000000" w:themeColor="text1"/>
              <w:left w:val="single" w:sz="18" w:space="0" w:color="000000" w:themeColor="text1"/>
              <w:bottom w:val="single" w:sz="18" w:space="0" w:color="000000" w:themeColor="text1"/>
            </w:tcBorders>
            <w:vAlign w:val="center"/>
          </w:tcPr>
          <w:p w:rsidR="001C499A" w:rsidRPr="00BE03A1" w:rsidRDefault="001C499A" w:rsidP="0018772D">
            <w:pPr>
              <w:jc w:val="center"/>
              <w:rPr>
                <w:rFonts w:cstheme="minorHAnsi"/>
                <w:sz w:val="20"/>
                <w:szCs w:val="20"/>
              </w:rPr>
            </w:pPr>
            <w:r w:rsidRPr="00BE03A1">
              <w:rPr>
                <w:rFonts w:cstheme="minorHAnsi"/>
                <w:sz w:val="20"/>
                <w:szCs w:val="20"/>
              </w:rPr>
              <w:t>AUT 1</w:t>
            </w:r>
            <w:r w:rsidR="007C677D" w:rsidRPr="00BE03A1">
              <w:rPr>
                <w:rFonts w:cstheme="minorHAnsi"/>
                <w:sz w:val="20"/>
                <w:szCs w:val="20"/>
              </w:rPr>
              <w:t xml:space="preserve"> / AUT 2</w:t>
            </w:r>
          </w:p>
        </w:tc>
        <w:tc>
          <w:tcPr>
            <w:tcW w:w="2382" w:type="dxa"/>
            <w:tcBorders>
              <w:top w:val="single" w:sz="18" w:space="0" w:color="000000" w:themeColor="text1"/>
              <w:bottom w:val="single" w:sz="18" w:space="0" w:color="000000" w:themeColor="text1"/>
            </w:tcBorders>
            <w:vAlign w:val="center"/>
          </w:tcPr>
          <w:p w:rsidR="001C499A" w:rsidRPr="00BE03A1" w:rsidRDefault="007C677D" w:rsidP="0018772D">
            <w:pPr>
              <w:jc w:val="center"/>
              <w:rPr>
                <w:rFonts w:cstheme="minorHAnsi"/>
                <w:sz w:val="20"/>
                <w:szCs w:val="20"/>
              </w:rPr>
            </w:pPr>
            <w:r w:rsidRPr="00BE03A1">
              <w:rPr>
                <w:rFonts w:cstheme="minorHAnsi"/>
                <w:sz w:val="20"/>
                <w:szCs w:val="20"/>
              </w:rPr>
              <w:t>AUT 2 / AUT 1</w:t>
            </w:r>
          </w:p>
        </w:tc>
        <w:tc>
          <w:tcPr>
            <w:tcW w:w="2598" w:type="dxa"/>
            <w:gridSpan w:val="2"/>
            <w:tcBorders>
              <w:top w:val="single" w:sz="18" w:space="0" w:color="000000" w:themeColor="text1"/>
              <w:bottom w:val="single" w:sz="18" w:space="0" w:color="000000" w:themeColor="text1"/>
            </w:tcBorders>
            <w:vAlign w:val="center"/>
          </w:tcPr>
          <w:p w:rsidR="001C499A" w:rsidRPr="00BE03A1" w:rsidRDefault="001C499A" w:rsidP="0018772D">
            <w:pPr>
              <w:jc w:val="center"/>
              <w:rPr>
                <w:rFonts w:cstheme="minorHAnsi"/>
                <w:sz w:val="20"/>
                <w:szCs w:val="20"/>
              </w:rPr>
            </w:pPr>
            <w:r w:rsidRPr="00BE03A1">
              <w:rPr>
                <w:rFonts w:cstheme="minorHAnsi"/>
                <w:sz w:val="20"/>
                <w:szCs w:val="20"/>
              </w:rPr>
              <w:t>SPR 1</w:t>
            </w:r>
            <w:r w:rsidR="007C677D" w:rsidRPr="00BE03A1">
              <w:rPr>
                <w:rFonts w:cstheme="minorHAnsi"/>
                <w:sz w:val="20"/>
                <w:szCs w:val="20"/>
              </w:rPr>
              <w:t xml:space="preserve"> / SPR 2</w:t>
            </w:r>
          </w:p>
        </w:tc>
        <w:tc>
          <w:tcPr>
            <w:tcW w:w="2383" w:type="dxa"/>
            <w:gridSpan w:val="4"/>
            <w:tcBorders>
              <w:top w:val="single" w:sz="18" w:space="0" w:color="000000" w:themeColor="text1"/>
              <w:bottom w:val="single" w:sz="18" w:space="0" w:color="000000" w:themeColor="text1"/>
            </w:tcBorders>
            <w:vAlign w:val="center"/>
          </w:tcPr>
          <w:p w:rsidR="001C499A" w:rsidRPr="00BE03A1" w:rsidRDefault="007C677D" w:rsidP="0018772D">
            <w:pPr>
              <w:jc w:val="center"/>
              <w:rPr>
                <w:rFonts w:cstheme="minorHAnsi"/>
                <w:sz w:val="20"/>
                <w:szCs w:val="20"/>
              </w:rPr>
            </w:pPr>
            <w:r w:rsidRPr="00BE03A1">
              <w:rPr>
                <w:rFonts w:cstheme="minorHAnsi"/>
                <w:sz w:val="20"/>
                <w:szCs w:val="20"/>
              </w:rPr>
              <w:t xml:space="preserve">SPR 1/ </w:t>
            </w:r>
            <w:r w:rsidR="001C499A" w:rsidRPr="00BE03A1">
              <w:rPr>
                <w:rFonts w:cstheme="minorHAnsi"/>
                <w:sz w:val="20"/>
                <w:szCs w:val="20"/>
              </w:rPr>
              <w:t>SPR 2</w:t>
            </w:r>
          </w:p>
        </w:tc>
        <w:tc>
          <w:tcPr>
            <w:tcW w:w="1975" w:type="dxa"/>
            <w:tcBorders>
              <w:top w:val="single" w:sz="18" w:space="0" w:color="000000" w:themeColor="text1"/>
              <w:bottom w:val="single" w:sz="18" w:space="0" w:color="000000" w:themeColor="text1"/>
            </w:tcBorders>
            <w:vAlign w:val="center"/>
          </w:tcPr>
          <w:p w:rsidR="001C499A" w:rsidRPr="00BE03A1" w:rsidRDefault="001C499A" w:rsidP="0018772D">
            <w:pPr>
              <w:jc w:val="center"/>
              <w:rPr>
                <w:rFonts w:cstheme="minorHAnsi"/>
                <w:sz w:val="20"/>
                <w:szCs w:val="20"/>
              </w:rPr>
            </w:pPr>
            <w:r w:rsidRPr="00BE03A1">
              <w:rPr>
                <w:rFonts w:cstheme="minorHAnsi"/>
                <w:sz w:val="20"/>
                <w:szCs w:val="20"/>
              </w:rPr>
              <w:t>SUM 1</w:t>
            </w:r>
            <w:r w:rsidR="007C677D" w:rsidRPr="00BE03A1">
              <w:rPr>
                <w:rFonts w:cstheme="minorHAnsi"/>
                <w:sz w:val="20"/>
                <w:szCs w:val="20"/>
              </w:rPr>
              <w:t xml:space="preserve"> / SUM 2</w:t>
            </w:r>
          </w:p>
        </w:tc>
        <w:tc>
          <w:tcPr>
            <w:tcW w:w="2224" w:type="dxa"/>
            <w:tcBorders>
              <w:top w:val="single" w:sz="18" w:space="0" w:color="000000" w:themeColor="text1"/>
              <w:bottom w:val="single" w:sz="18" w:space="0" w:color="000000" w:themeColor="text1"/>
              <w:right w:val="single" w:sz="18" w:space="0" w:color="000000" w:themeColor="text1"/>
            </w:tcBorders>
            <w:vAlign w:val="center"/>
          </w:tcPr>
          <w:p w:rsidR="001C499A" w:rsidRPr="00BE03A1" w:rsidRDefault="007C677D" w:rsidP="0018772D">
            <w:pPr>
              <w:jc w:val="center"/>
              <w:rPr>
                <w:rFonts w:cstheme="minorHAnsi"/>
                <w:sz w:val="20"/>
                <w:szCs w:val="20"/>
              </w:rPr>
            </w:pPr>
            <w:r w:rsidRPr="00BE03A1">
              <w:rPr>
                <w:rFonts w:cstheme="minorHAnsi"/>
                <w:sz w:val="20"/>
                <w:szCs w:val="20"/>
              </w:rPr>
              <w:t>SUM 2 / SUM 1</w:t>
            </w:r>
          </w:p>
        </w:tc>
      </w:tr>
      <w:tr w:rsidR="00D05445" w:rsidRPr="00BE03A1" w:rsidTr="00F115C4">
        <w:trPr>
          <w:gridBefore w:val="1"/>
          <w:gridAfter w:val="1"/>
          <w:wBefore w:w="8" w:type="dxa"/>
          <w:wAfter w:w="14" w:type="dxa"/>
        </w:trPr>
        <w:tc>
          <w:tcPr>
            <w:tcW w:w="552"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1C499A" w:rsidRPr="00BE03A1" w:rsidRDefault="001C499A" w:rsidP="001C499A">
            <w:pPr>
              <w:ind w:left="113" w:right="113"/>
              <w:jc w:val="center"/>
              <w:rPr>
                <w:rFonts w:cstheme="minorHAnsi"/>
                <w:sz w:val="20"/>
                <w:szCs w:val="20"/>
              </w:rPr>
            </w:pPr>
            <w:r w:rsidRPr="00BE03A1">
              <w:rPr>
                <w:rFonts w:cstheme="minorHAnsi"/>
                <w:sz w:val="20"/>
                <w:szCs w:val="20"/>
              </w:rPr>
              <w:t>Year 7</w:t>
            </w:r>
          </w:p>
        </w:tc>
        <w:tc>
          <w:tcPr>
            <w:tcW w:w="1105" w:type="dxa"/>
            <w:tcBorders>
              <w:top w:val="single" w:sz="18" w:space="0" w:color="000000" w:themeColor="text1"/>
              <w:left w:val="single" w:sz="18" w:space="0" w:color="000000" w:themeColor="text1"/>
              <w:right w:val="single" w:sz="18" w:space="0" w:color="000000" w:themeColor="text1"/>
            </w:tcBorders>
          </w:tcPr>
          <w:p w:rsidR="001C499A" w:rsidRPr="00BE03A1" w:rsidRDefault="001C499A" w:rsidP="00A6692D">
            <w:pPr>
              <w:rPr>
                <w:rFonts w:cstheme="minorHAnsi"/>
                <w:sz w:val="20"/>
                <w:szCs w:val="20"/>
              </w:rPr>
            </w:pPr>
            <w:r w:rsidRPr="00BE03A1">
              <w:rPr>
                <w:rFonts w:cstheme="minorHAnsi"/>
                <w:sz w:val="20"/>
                <w:szCs w:val="20"/>
              </w:rPr>
              <w:t>Title and objectives</w:t>
            </w:r>
          </w:p>
        </w:tc>
        <w:tc>
          <w:tcPr>
            <w:tcW w:w="2147" w:type="dxa"/>
            <w:tcBorders>
              <w:top w:val="single" w:sz="18" w:space="0" w:color="000000" w:themeColor="text1"/>
              <w:left w:val="single" w:sz="18" w:space="0" w:color="000000" w:themeColor="text1"/>
            </w:tcBorders>
          </w:tcPr>
          <w:p w:rsidR="001C2EEB" w:rsidRPr="00BE03A1" w:rsidRDefault="001C2EEB" w:rsidP="001C2EEB">
            <w:pPr>
              <w:jc w:val="center"/>
              <w:rPr>
                <w:rFonts w:eastAsia="Times New Roman" w:cstheme="minorHAnsi"/>
                <w:b/>
                <w:color w:val="000000"/>
                <w:sz w:val="20"/>
                <w:szCs w:val="20"/>
                <w:lang w:eastAsia="en-GB"/>
              </w:rPr>
            </w:pPr>
            <w:r w:rsidRPr="00BE03A1">
              <w:rPr>
                <w:rFonts w:eastAsia="Times New Roman" w:cstheme="minorHAnsi"/>
                <w:b/>
                <w:color w:val="000000"/>
                <w:sz w:val="20"/>
                <w:szCs w:val="20"/>
                <w:lang w:eastAsia="en-GB"/>
              </w:rPr>
              <w:t>Find Your Voice</w:t>
            </w:r>
          </w:p>
          <w:p w:rsidR="001C499A" w:rsidRPr="00BE03A1" w:rsidRDefault="001C499A" w:rsidP="009D6F12">
            <w:pPr>
              <w:shd w:val="clear" w:color="auto" w:fill="FFFFFF"/>
              <w:textAlignment w:val="baseline"/>
              <w:rPr>
                <w:rFonts w:cstheme="minorHAnsi"/>
                <w:sz w:val="20"/>
                <w:szCs w:val="20"/>
              </w:rPr>
            </w:pPr>
          </w:p>
        </w:tc>
        <w:tc>
          <w:tcPr>
            <w:tcW w:w="2382" w:type="dxa"/>
            <w:tcBorders>
              <w:top w:val="single" w:sz="18" w:space="0" w:color="000000" w:themeColor="text1"/>
            </w:tcBorders>
          </w:tcPr>
          <w:p w:rsidR="001C2EEB" w:rsidRPr="00BE03A1" w:rsidRDefault="00300E66" w:rsidP="001C2EEB">
            <w:pPr>
              <w:jc w:val="center"/>
              <w:rPr>
                <w:rFonts w:eastAsia="Times New Roman" w:cstheme="minorHAnsi"/>
                <w:b/>
                <w:sz w:val="20"/>
                <w:szCs w:val="20"/>
                <w:lang w:eastAsia="en-GB"/>
              </w:rPr>
            </w:pPr>
            <w:r w:rsidRPr="00BE03A1">
              <w:rPr>
                <w:rFonts w:eastAsia="Times New Roman" w:cstheme="minorHAnsi"/>
                <w:b/>
                <w:color w:val="000000"/>
                <w:sz w:val="20"/>
                <w:szCs w:val="20"/>
                <w:lang w:eastAsia="en-GB"/>
              </w:rPr>
              <w:t>Getting to know Cubase</w:t>
            </w:r>
          </w:p>
          <w:p w:rsidR="001C499A" w:rsidRPr="00BE03A1" w:rsidRDefault="001C499A" w:rsidP="00A6692D">
            <w:pPr>
              <w:rPr>
                <w:rFonts w:cstheme="minorHAnsi"/>
                <w:sz w:val="20"/>
                <w:szCs w:val="20"/>
              </w:rPr>
            </w:pPr>
          </w:p>
        </w:tc>
        <w:tc>
          <w:tcPr>
            <w:tcW w:w="2598" w:type="dxa"/>
            <w:gridSpan w:val="2"/>
            <w:tcBorders>
              <w:top w:val="single" w:sz="18" w:space="0" w:color="000000" w:themeColor="text1"/>
            </w:tcBorders>
          </w:tcPr>
          <w:p w:rsidR="005D5731" w:rsidRPr="00BE03A1" w:rsidRDefault="005D5731" w:rsidP="005D5731">
            <w:pPr>
              <w:jc w:val="center"/>
              <w:rPr>
                <w:rFonts w:eastAsia="Times New Roman" w:cstheme="minorHAnsi"/>
                <w:color w:val="000000"/>
                <w:sz w:val="20"/>
                <w:szCs w:val="20"/>
                <w:lang w:eastAsia="en-GB"/>
              </w:rPr>
            </w:pPr>
            <w:r w:rsidRPr="00BE03A1">
              <w:rPr>
                <w:rFonts w:eastAsia="Times New Roman" w:cstheme="minorHAnsi"/>
                <w:b/>
                <w:color w:val="000000"/>
                <w:sz w:val="20"/>
                <w:szCs w:val="20"/>
                <w:lang w:eastAsia="en-GB"/>
              </w:rPr>
              <w:t>Ukulele Project </w:t>
            </w:r>
          </w:p>
          <w:p w:rsidR="001C499A" w:rsidRPr="00BE03A1" w:rsidRDefault="001C499A" w:rsidP="00A6692D">
            <w:pPr>
              <w:rPr>
                <w:rFonts w:cstheme="minorHAnsi"/>
                <w:sz w:val="20"/>
                <w:szCs w:val="20"/>
              </w:rPr>
            </w:pPr>
          </w:p>
        </w:tc>
        <w:tc>
          <w:tcPr>
            <w:tcW w:w="2383" w:type="dxa"/>
            <w:gridSpan w:val="4"/>
            <w:tcBorders>
              <w:top w:val="single" w:sz="18" w:space="0" w:color="000000" w:themeColor="text1"/>
            </w:tcBorders>
          </w:tcPr>
          <w:p w:rsidR="005D5731" w:rsidRPr="00BE03A1" w:rsidRDefault="005D5731" w:rsidP="005D5731">
            <w:pPr>
              <w:spacing w:line="259" w:lineRule="auto"/>
              <w:jc w:val="center"/>
              <w:rPr>
                <w:rFonts w:eastAsia="Calibri" w:cstheme="minorHAnsi"/>
                <w:color w:val="000000" w:themeColor="text1"/>
                <w:sz w:val="20"/>
                <w:szCs w:val="20"/>
              </w:rPr>
            </w:pPr>
            <w:r w:rsidRPr="00BE03A1">
              <w:rPr>
                <w:rFonts w:eastAsia="Calibri" w:cstheme="minorHAnsi"/>
                <w:b/>
                <w:bCs/>
                <w:color w:val="000000" w:themeColor="text1"/>
                <w:sz w:val="20"/>
                <w:szCs w:val="20"/>
              </w:rPr>
              <w:t>Film Music (Notation)</w:t>
            </w:r>
          </w:p>
          <w:p w:rsidR="001C499A" w:rsidRPr="00BE03A1" w:rsidRDefault="001C499A" w:rsidP="00A6692D">
            <w:pPr>
              <w:rPr>
                <w:rFonts w:cstheme="minorHAnsi"/>
                <w:sz w:val="20"/>
                <w:szCs w:val="20"/>
              </w:rPr>
            </w:pPr>
          </w:p>
        </w:tc>
        <w:tc>
          <w:tcPr>
            <w:tcW w:w="1975" w:type="dxa"/>
            <w:tcBorders>
              <w:top w:val="single" w:sz="18" w:space="0" w:color="000000" w:themeColor="text1"/>
            </w:tcBorders>
          </w:tcPr>
          <w:p w:rsidR="001C499A" w:rsidRPr="00BE03A1" w:rsidRDefault="005D5731" w:rsidP="005D5731">
            <w:pPr>
              <w:jc w:val="center"/>
              <w:rPr>
                <w:rFonts w:cstheme="minorHAnsi"/>
                <w:sz w:val="20"/>
                <w:szCs w:val="20"/>
              </w:rPr>
            </w:pPr>
            <w:r w:rsidRPr="00BE03A1">
              <w:rPr>
                <w:rFonts w:eastAsia="Times New Roman" w:cstheme="minorHAnsi"/>
                <w:b/>
                <w:color w:val="000000"/>
                <w:sz w:val="20"/>
                <w:szCs w:val="20"/>
                <w:lang w:eastAsia="en-GB"/>
              </w:rPr>
              <w:t>Band skills</w:t>
            </w:r>
          </w:p>
        </w:tc>
        <w:tc>
          <w:tcPr>
            <w:tcW w:w="2224" w:type="dxa"/>
            <w:tcBorders>
              <w:top w:val="single" w:sz="18" w:space="0" w:color="000000" w:themeColor="text1"/>
              <w:right w:val="single" w:sz="18" w:space="0" w:color="000000" w:themeColor="text1"/>
            </w:tcBorders>
          </w:tcPr>
          <w:p w:rsidR="005D5731" w:rsidRPr="00BE03A1" w:rsidRDefault="005D5731" w:rsidP="005D5731">
            <w:pPr>
              <w:jc w:val="center"/>
              <w:textAlignment w:val="baseline"/>
              <w:rPr>
                <w:rFonts w:eastAsia="Times New Roman" w:cstheme="minorHAnsi"/>
                <w:b/>
                <w:bCs/>
                <w:color w:val="000000" w:themeColor="text1"/>
                <w:sz w:val="20"/>
                <w:szCs w:val="20"/>
                <w:lang w:eastAsia="en-GB"/>
              </w:rPr>
            </w:pPr>
            <w:r w:rsidRPr="00BE03A1">
              <w:rPr>
                <w:rFonts w:eastAsia="Times New Roman" w:cstheme="minorHAnsi"/>
                <w:b/>
                <w:bCs/>
                <w:color w:val="000000" w:themeColor="text1"/>
                <w:sz w:val="20"/>
                <w:szCs w:val="20"/>
                <w:lang w:eastAsia="en-GB"/>
              </w:rPr>
              <w:t>Minimalism</w:t>
            </w:r>
          </w:p>
          <w:p w:rsidR="001C499A" w:rsidRPr="00BE03A1" w:rsidRDefault="001C499A" w:rsidP="00A6692D">
            <w:pPr>
              <w:rPr>
                <w:rFonts w:cstheme="minorHAnsi"/>
                <w:sz w:val="20"/>
                <w:szCs w:val="20"/>
              </w:rPr>
            </w:pP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E2EFD9" w:themeFill="accent6" w:themeFillTint="33"/>
          </w:tcPr>
          <w:p w:rsidR="0045649E" w:rsidRPr="00BE03A1" w:rsidRDefault="0045649E" w:rsidP="0045649E">
            <w:pPr>
              <w:rPr>
                <w:rFonts w:cstheme="minorHAnsi"/>
                <w:sz w:val="20"/>
                <w:szCs w:val="20"/>
              </w:rPr>
            </w:pPr>
          </w:p>
        </w:tc>
        <w:tc>
          <w:tcPr>
            <w:tcW w:w="1105" w:type="dxa"/>
            <w:tcBorders>
              <w:left w:val="single" w:sz="18" w:space="0" w:color="000000" w:themeColor="text1"/>
              <w:right w:val="single" w:sz="18" w:space="0" w:color="000000" w:themeColor="text1"/>
            </w:tcBorders>
          </w:tcPr>
          <w:p w:rsidR="0045649E" w:rsidRPr="00BE03A1" w:rsidRDefault="0045649E" w:rsidP="0045649E">
            <w:pPr>
              <w:rPr>
                <w:rFonts w:cstheme="minorHAnsi"/>
                <w:sz w:val="20"/>
                <w:szCs w:val="20"/>
              </w:rPr>
            </w:pPr>
            <w:r w:rsidRPr="00BE03A1">
              <w:rPr>
                <w:rFonts w:cstheme="minorHAnsi"/>
                <w:sz w:val="20"/>
                <w:szCs w:val="20"/>
              </w:rPr>
              <w:t>Core knowledge</w:t>
            </w:r>
          </w:p>
        </w:tc>
        <w:tc>
          <w:tcPr>
            <w:tcW w:w="2147" w:type="dxa"/>
            <w:tcBorders>
              <w:left w:val="single" w:sz="18" w:space="0" w:color="000000" w:themeColor="text1"/>
            </w:tcBorders>
          </w:tcPr>
          <w:p w:rsidR="0045649E" w:rsidRPr="00BE03A1" w:rsidRDefault="0045649E" w:rsidP="0045649E">
            <w:pPr>
              <w:pStyle w:val="ListParagraph"/>
              <w:numPr>
                <w:ilvl w:val="0"/>
                <w:numId w:val="1"/>
              </w:numPr>
              <w:shd w:val="clear" w:color="auto" w:fill="FFFFFF"/>
              <w:spacing w:after="0" w:line="240" w:lineRule="auto"/>
              <w:textAlignment w:val="baseline"/>
              <w:rPr>
                <w:rFonts w:eastAsia="Times New Roman" w:cstheme="minorHAnsi"/>
                <w:color w:val="000000" w:themeColor="text1"/>
                <w:sz w:val="20"/>
                <w:szCs w:val="20"/>
                <w:lang w:eastAsia="en-GB"/>
              </w:rPr>
            </w:pPr>
            <w:r w:rsidRPr="00BE03A1">
              <w:rPr>
                <w:rFonts w:eastAsia="Times New Roman" w:cstheme="minorHAnsi"/>
                <w:color w:val="000000" w:themeColor="text1"/>
                <w:sz w:val="20"/>
                <w:szCs w:val="20"/>
                <w:lang w:eastAsia="en-GB"/>
              </w:rPr>
              <w:t>Class / ensemble singing</w:t>
            </w:r>
          </w:p>
          <w:p w:rsidR="0045649E" w:rsidRPr="00BE03A1" w:rsidRDefault="0045649E" w:rsidP="0045649E">
            <w:pPr>
              <w:pStyle w:val="ListParagraph"/>
              <w:numPr>
                <w:ilvl w:val="0"/>
                <w:numId w:val="1"/>
              </w:numPr>
              <w:shd w:val="clear" w:color="auto" w:fill="FFFFFF"/>
              <w:spacing w:after="0" w:line="240" w:lineRule="auto"/>
              <w:textAlignment w:val="baseline"/>
              <w:rPr>
                <w:rFonts w:eastAsia="Times New Roman" w:cstheme="minorHAnsi"/>
                <w:color w:val="000000" w:themeColor="text1"/>
                <w:sz w:val="20"/>
                <w:szCs w:val="20"/>
                <w:lang w:eastAsia="en-GB"/>
              </w:rPr>
            </w:pPr>
            <w:r w:rsidRPr="00BE03A1">
              <w:rPr>
                <w:rFonts w:eastAsia="Times New Roman" w:cstheme="minorHAnsi"/>
                <w:color w:val="000000" w:themeColor="text1"/>
                <w:sz w:val="20"/>
                <w:szCs w:val="20"/>
                <w:lang w:eastAsia="en-GB"/>
              </w:rPr>
              <w:t xml:space="preserve">Group work </w:t>
            </w:r>
          </w:p>
          <w:p w:rsidR="0045649E" w:rsidRPr="00BE03A1" w:rsidRDefault="0045649E" w:rsidP="0045649E">
            <w:pPr>
              <w:pStyle w:val="ListParagraph"/>
              <w:numPr>
                <w:ilvl w:val="0"/>
                <w:numId w:val="1"/>
              </w:numPr>
              <w:shd w:val="clear" w:color="auto" w:fill="FFFFFF"/>
              <w:spacing w:after="0" w:line="240" w:lineRule="auto"/>
              <w:textAlignment w:val="baseline"/>
              <w:rPr>
                <w:rFonts w:eastAsia="Times New Roman" w:cstheme="minorHAnsi"/>
                <w:color w:val="000000" w:themeColor="text1"/>
                <w:sz w:val="20"/>
                <w:szCs w:val="20"/>
                <w:lang w:eastAsia="en-GB"/>
              </w:rPr>
            </w:pPr>
            <w:r w:rsidRPr="00BE03A1">
              <w:rPr>
                <w:rFonts w:eastAsia="Times New Roman" w:cstheme="minorHAnsi"/>
                <w:color w:val="000000" w:themeColor="text1"/>
                <w:sz w:val="20"/>
                <w:szCs w:val="20"/>
                <w:lang w:eastAsia="en-GB"/>
              </w:rPr>
              <w:t>Structure; Verse / Chorus</w:t>
            </w:r>
          </w:p>
        </w:tc>
        <w:tc>
          <w:tcPr>
            <w:tcW w:w="2382" w:type="dxa"/>
          </w:tcPr>
          <w:p w:rsidR="0045649E" w:rsidRPr="00810606" w:rsidRDefault="0045649E" w:rsidP="00810606">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Using and understanding DAW as a tool for composition.</w:t>
            </w:r>
          </w:p>
        </w:tc>
        <w:tc>
          <w:tcPr>
            <w:tcW w:w="2598" w:type="dxa"/>
            <w:gridSpan w:val="2"/>
          </w:tcPr>
          <w:p w:rsidR="0045649E" w:rsidRPr="00BE03A1" w:rsidRDefault="0045649E" w:rsidP="0045649E">
            <w:pPr>
              <w:pStyle w:val="ListParagraph"/>
              <w:numPr>
                <w:ilvl w:val="0"/>
                <w:numId w:val="7"/>
              </w:numPr>
              <w:spacing w:after="0" w:line="240" w:lineRule="auto"/>
              <w:rPr>
                <w:rFonts w:cstheme="minorHAnsi"/>
                <w:sz w:val="20"/>
                <w:szCs w:val="20"/>
              </w:rPr>
            </w:pPr>
            <w:r w:rsidRPr="00BE03A1">
              <w:rPr>
                <w:rFonts w:cstheme="minorHAnsi"/>
                <w:sz w:val="20"/>
                <w:szCs w:val="20"/>
              </w:rPr>
              <w:t>Learning how to the ukulele</w:t>
            </w:r>
          </w:p>
          <w:p w:rsidR="0045649E" w:rsidRPr="00BE03A1" w:rsidRDefault="0045649E" w:rsidP="0045649E">
            <w:pPr>
              <w:pStyle w:val="ListParagraph"/>
              <w:numPr>
                <w:ilvl w:val="0"/>
                <w:numId w:val="7"/>
              </w:numPr>
              <w:spacing w:after="0" w:line="240" w:lineRule="auto"/>
              <w:rPr>
                <w:rFonts w:cstheme="minorHAnsi"/>
                <w:sz w:val="20"/>
                <w:szCs w:val="20"/>
              </w:rPr>
            </w:pPr>
            <w:r w:rsidRPr="00BE03A1">
              <w:rPr>
                <w:rFonts w:cstheme="minorHAnsi"/>
                <w:sz w:val="20"/>
                <w:szCs w:val="20"/>
              </w:rPr>
              <w:t>Class / group work</w:t>
            </w:r>
          </w:p>
        </w:tc>
        <w:tc>
          <w:tcPr>
            <w:tcW w:w="2383" w:type="dxa"/>
            <w:gridSpan w:val="4"/>
          </w:tcPr>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Using and understanding</w:t>
            </w:r>
            <w:r w:rsidR="0073112C" w:rsidRPr="00BE03A1">
              <w:rPr>
                <w:rFonts w:eastAsia="Times New Roman" w:cstheme="minorHAnsi"/>
                <w:color w:val="000000"/>
                <w:sz w:val="20"/>
                <w:szCs w:val="20"/>
                <w:lang w:eastAsia="en-GB"/>
              </w:rPr>
              <w:t xml:space="preserve"> DAW as a tool for sequencing. </w:t>
            </w:r>
          </w:p>
          <w:p w:rsidR="0045649E" w:rsidRPr="00BE03A1" w:rsidRDefault="0045649E" w:rsidP="0045649E">
            <w:pPr>
              <w:rPr>
                <w:rFonts w:cstheme="minorHAnsi"/>
                <w:sz w:val="20"/>
                <w:szCs w:val="20"/>
              </w:rPr>
            </w:pPr>
          </w:p>
        </w:tc>
        <w:tc>
          <w:tcPr>
            <w:tcW w:w="1975" w:type="dxa"/>
          </w:tcPr>
          <w:p w:rsidR="007C677D" w:rsidRPr="00BE03A1" w:rsidRDefault="000D0723" w:rsidP="007C677D">
            <w:pPr>
              <w:pStyle w:val="ListParagraph"/>
              <w:numPr>
                <w:ilvl w:val="0"/>
                <w:numId w:val="1"/>
              </w:numPr>
              <w:shd w:val="clear" w:color="auto" w:fill="FFFFFF"/>
              <w:spacing w:after="0" w:line="240" w:lineRule="auto"/>
              <w:textAlignment w:val="baseline"/>
              <w:rPr>
                <w:rFonts w:eastAsia="Times New Roman" w:cstheme="minorHAnsi"/>
                <w:color w:val="000000" w:themeColor="text1"/>
                <w:sz w:val="20"/>
                <w:szCs w:val="20"/>
                <w:lang w:eastAsia="en-GB"/>
              </w:rPr>
            </w:pPr>
            <w:r w:rsidRPr="00BE03A1">
              <w:rPr>
                <w:rFonts w:cstheme="minorHAnsi"/>
                <w:sz w:val="20"/>
                <w:szCs w:val="20"/>
              </w:rPr>
              <w:softHyphen/>
            </w:r>
            <w:r w:rsidR="007C677D" w:rsidRPr="00BE03A1">
              <w:rPr>
                <w:rFonts w:eastAsia="Times New Roman" w:cstheme="minorHAnsi"/>
                <w:color w:val="000000" w:themeColor="text1"/>
                <w:sz w:val="20"/>
                <w:szCs w:val="20"/>
                <w:lang w:eastAsia="en-GB"/>
              </w:rPr>
              <w:t>Class / ensemble singing</w:t>
            </w:r>
          </w:p>
          <w:p w:rsidR="007C677D" w:rsidRPr="00BE03A1" w:rsidRDefault="007C677D" w:rsidP="007C677D">
            <w:pPr>
              <w:pStyle w:val="ListParagraph"/>
              <w:numPr>
                <w:ilvl w:val="0"/>
                <w:numId w:val="1"/>
              </w:numPr>
              <w:shd w:val="clear" w:color="auto" w:fill="FFFFFF"/>
              <w:spacing w:after="0" w:line="240" w:lineRule="auto"/>
              <w:textAlignment w:val="baseline"/>
              <w:rPr>
                <w:rFonts w:eastAsia="Times New Roman" w:cstheme="minorHAnsi"/>
                <w:color w:val="000000" w:themeColor="text1"/>
                <w:sz w:val="20"/>
                <w:szCs w:val="20"/>
                <w:lang w:eastAsia="en-GB"/>
              </w:rPr>
            </w:pPr>
            <w:r w:rsidRPr="00BE03A1">
              <w:rPr>
                <w:rFonts w:eastAsia="Times New Roman" w:cstheme="minorHAnsi"/>
                <w:color w:val="000000" w:themeColor="text1"/>
                <w:sz w:val="20"/>
                <w:szCs w:val="20"/>
                <w:lang w:eastAsia="en-GB"/>
              </w:rPr>
              <w:t>Playing the keyboard / ukulele</w:t>
            </w:r>
          </w:p>
          <w:p w:rsidR="007C677D" w:rsidRPr="00BE03A1" w:rsidRDefault="007C677D" w:rsidP="007C677D">
            <w:pPr>
              <w:pStyle w:val="ListParagraph"/>
              <w:numPr>
                <w:ilvl w:val="0"/>
                <w:numId w:val="1"/>
              </w:numPr>
              <w:shd w:val="clear" w:color="auto" w:fill="FFFFFF"/>
              <w:spacing w:after="0" w:line="240" w:lineRule="auto"/>
              <w:textAlignment w:val="baseline"/>
              <w:rPr>
                <w:rFonts w:cstheme="minorHAnsi"/>
                <w:sz w:val="20"/>
                <w:szCs w:val="20"/>
              </w:rPr>
            </w:pPr>
            <w:r w:rsidRPr="00BE03A1">
              <w:rPr>
                <w:rFonts w:eastAsia="Times New Roman" w:cstheme="minorHAnsi"/>
                <w:color w:val="000000" w:themeColor="text1"/>
                <w:sz w:val="20"/>
                <w:szCs w:val="20"/>
                <w:lang w:eastAsia="en-GB"/>
              </w:rPr>
              <w:t xml:space="preserve">Group work </w:t>
            </w:r>
          </w:p>
          <w:p w:rsidR="0045649E" w:rsidRPr="00BE03A1" w:rsidRDefault="007C677D" w:rsidP="007C677D">
            <w:pPr>
              <w:pStyle w:val="ListParagraph"/>
              <w:numPr>
                <w:ilvl w:val="0"/>
                <w:numId w:val="1"/>
              </w:numPr>
              <w:shd w:val="clear" w:color="auto" w:fill="FFFFFF"/>
              <w:spacing w:after="0" w:line="240" w:lineRule="auto"/>
              <w:textAlignment w:val="baseline"/>
              <w:rPr>
                <w:rFonts w:cstheme="minorHAnsi"/>
                <w:sz w:val="20"/>
                <w:szCs w:val="20"/>
              </w:rPr>
            </w:pPr>
            <w:r w:rsidRPr="00BE03A1">
              <w:rPr>
                <w:rFonts w:eastAsia="Times New Roman" w:cstheme="minorHAnsi"/>
                <w:color w:val="000000" w:themeColor="text1"/>
                <w:sz w:val="20"/>
                <w:szCs w:val="20"/>
                <w:lang w:eastAsia="en-GB"/>
              </w:rPr>
              <w:t>Structure; Verse / Chorus</w:t>
            </w:r>
          </w:p>
        </w:tc>
        <w:tc>
          <w:tcPr>
            <w:tcW w:w="2224" w:type="dxa"/>
            <w:tcBorders>
              <w:right w:val="single" w:sz="18" w:space="0" w:color="000000" w:themeColor="text1"/>
            </w:tcBorders>
          </w:tcPr>
          <w:p w:rsidR="007C677D" w:rsidRPr="00BE03A1" w:rsidRDefault="007C677D" w:rsidP="007C677D">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Using and understanding DAW as a tool for composition.</w:t>
            </w:r>
          </w:p>
          <w:p w:rsidR="0045649E" w:rsidRPr="00BE03A1" w:rsidRDefault="0045649E" w:rsidP="0045649E">
            <w:pPr>
              <w:rPr>
                <w:rFonts w:cstheme="minorHAnsi"/>
                <w:sz w:val="20"/>
                <w:szCs w:val="20"/>
              </w:rPr>
            </w:pP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E2EFD9" w:themeFill="accent6" w:themeFillTint="33"/>
          </w:tcPr>
          <w:p w:rsidR="0045649E" w:rsidRPr="00BE03A1" w:rsidRDefault="0045649E" w:rsidP="0045649E">
            <w:pPr>
              <w:rPr>
                <w:rFonts w:cstheme="minorHAnsi"/>
                <w:sz w:val="20"/>
                <w:szCs w:val="20"/>
              </w:rPr>
            </w:pPr>
          </w:p>
        </w:tc>
        <w:tc>
          <w:tcPr>
            <w:tcW w:w="1105" w:type="dxa"/>
            <w:tcBorders>
              <w:left w:val="single" w:sz="18" w:space="0" w:color="000000" w:themeColor="text1"/>
              <w:right w:val="single" w:sz="18" w:space="0" w:color="000000" w:themeColor="text1"/>
            </w:tcBorders>
          </w:tcPr>
          <w:p w:rsidR="0045649E" w:rsidRPr="00BE03A1" w:rsidRDefault="0045649E" w:rsidP="0045649E">
            <w:pPr>
              <w:rPr>
                <w:rFonts w:cstheme="minorHAnsi"/>
                <w:sz w:val="20"/>
                <w:szCs w:val="20"/>
              </w:rPr>
            </w:pPr>
            <w:r w:rsidRPr="00BE03A1">
              <w:rPr>
                <w:rFonts w:cstheme="minorHAnsi"/>
                <w:sz w:val="20"/>
                <w:szCs w:val="20"/>
              </w:rPr>
              <w:t>Skills</w:t>
            </w:r>
          </w:p>
        </w:tc>
        <w:tc>
          <w:tcPr>
            <w:tcW w:w="2147" w:type="dxa"/>
            <w:tcBorders>
              <w:left w:val="single" w:sz="18" w:space="0" w:color="000000" w:themeColor="text1"/>
            </w:tcBorders>
          </w:tcPr>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Whole class singing</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Small ensemble singing</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Individual singing.</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Singing in unison / harmony Keeping in time</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Performance skills.</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Ensemble skills</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Developing an awareness of parts and structure.</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 xml:space="preserve">Can hold an independent part </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 xml:space="preserve">Can lead a group </w:t>
            </w:r>
          </w:p>
          <w:p w:rsidR="0045649E" w:rsidRPr="00BE03A1" w:rsidRDefault="0045649E" w:rsidP="0045649E">
            <w:pPr>
              <w:textAlignment w:val="baseline"/>
              <w:rPr>
                <w:rFonts w:eastAsia="Times New Roman" w:cstheme="minorHAnsi"/>
                <w:sz w:val="20"/>
                <w:szCs w:val="20"/>
                <w:lang w:eastAsia="en-GB"/>
              </w:rPr>
            </w:pPr>
            <w:r w:rsidRPr="00BE03A1">
              <w:rPr>
                <w:rFonts w:eastAsia="Times New Roman" w:cstheme="minorHAnsi"/>
                <w:color w:val="000000"/>
                <w:sz w:val="20"/>
                <w:szCs w:val="20"/>
                <w:lang w:eastAsia="en-GB"/>
              </w:rPr>
              <w:t xml:space="preserve">Group work </w:t>
            </w:r>
          </w:p>
          <w:p w:rsidR="0045649E" w:rsidRPr="00BE03A1" w:rsidRDefault="0045649E" w:rsidP="0045649E">
            <w:pPr>
              <w:rPr>
                <w:rFonts w:cstheme="minorHAnsi"/>
                <w:sz w:val="20"/>
                <w:szCs w:val="20"/>
              </w:rPr>
            </w:pPr>
          </w:p>
        </w:tc>
        <w:tc>
          <w:tcPr>
            <w:tcW w:w="2382" w:type="dxa"/>
          </w:tcPr>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 xml:space="preserve">Choosing appropriate loops to match the intention </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Each sound effect on a different track</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Use of automation</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Include a software track</w:t>
            </w:r>
          </w:p>
          <w:p w:rsidR="0045649E" w:rsidRPr="00BE03A1" w:rsidRDefault="0045649E" w:rsidP="0045649E">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Extend / shorten loops</w:t>
            </w:r>
          </w:p>
          <w:p w:rsidR="0045649E" w:rsidRPr="00BE03A1" w:rsidRDefault="0045649E" w:rsidP="0045649E">
            <w:pPr>
              <w:rPr>
                <w:rFonts w:cstheme="minorHAnsi"/>
                <w:sz w:val="20"/>
                <w:szCs w:val="20"/>
              </w:rPr>
            </w:pPr>
          </w:p>
        </w:tc>
        <w:tc>
          <w:tcPr>
            <w:tcW w:w="2598" w:type="dxa"/>
            <w:gridSpan w:val="2"/>
          </w:tcPr>
          <w:p w:rsidR="0045649E" w:rsidRPr="00BE03A1" w:rsidRDefault="0045649E" w:rsidP="0045649E">
            <w:pPr>
              <w:rPr>
                <w:rFonts w:cstheme="minorHAnsi"/>
                <w:sz w:val="20"/>
                <w:szCs w:val="20"/>
              </w:rPr>
            </w:pPr>
            <w:r w:rsidRPr="00BE03A1">
              <w:rPr>
                <w:rFonts w:cstheme="minorHAnsi"/>
                <w:sz w:val="20"/>
                <w:szCs w:val="20"/>
              </w:rPr>
              <w:t>Learning how to play 4 chords; Am, C, F, G</w:t>
            </w:r>
          </w:p>
          <w:p w:rsidR="0045649E" w:rsidRPr="00BE03A1" w:rsidRDefault="0045649E" w:rsidP="0045649E">
            <w:pPr>
              <w:rPr>
                <w:rFonts w:cstheme="minorHAnsi"/>
                <w:sz w:val="20"/>
                <w:szCs w:val="20"/>
              </w:rPr>
            </w:pPr>
            <w:r w:rsidRPr="00BE03A1">
              <w:rPr>
                <w:rFonts w:cstheme="minorHAnsi"/>
                <w:sz w:val="20"/>
                <w:szCs w:val="20"/>
              </w:rPr>
              <w:t>Can play the 4 chords in any order with fluency and accuracy.</w:t>
            </w:r>
          </w:p>
          <w:p w:rsidR="0045649E" w:rsidRPr="00BE03A1" w:rsidRDefault="0045649E" w:rsidP="0045649E">
            <w:pPr>
              <w:rPr>
                <w:rFonts w:cstheme="minorHAnsi"/>
                <w:sz w:val="20"/>
                <w:szCs w:val="20"/>
              </w:rPr>
            </w:pPr>
            <w:r w:rsidRPr="00BE03A1">
              <w:rPr>
                <w:rFonts w:cstheme="minorHAnsi"/>
                <w:sz w:val="20"/>
                <w:szCs w:val="20"/>
              </w:rPr>
              <w:t>Use a range for strumming patterns</w:t>
            </w:r>
          </w:p>
          <w:p w:rsidR="0045649E" w:rsidRPr="00BE03A1" w:rsidRDefault="0045649E" w:rsidP="0045649E">
            <w:pPr>
              <w:rPr>
                <w:rFonts w:cstheme="minorHAnsi"/>
                <w:sz w:val="20"/>
                <w:szCs w:val="20"/>
              </w:rPr>
            </w:pPr>
            <w:r w:rsidRPr="00BE03A1">
              <w:rPr>
                <w:rFonts w:cstheme="minorHAnsi"/>
                <w:sz w:val="20"/>
                <w:szCs w:val="20"/>
              </w:rPr>
              <w:t xml:space="preserve">Performs in time </w:t>
            </w:r>
          </w:p>
          <w:p w:rsidR="0045649E" w:rsidRPr="00BE03A1" w:rsidRDefault="0045649E" w:rsidP="0045649E">
            <w:pPr>
              <w:rPr>
                <w:rFonts w:cstheme="minorHAnsi"/>
                <w:sz w:val="20"/>
                <w:szCs w:val="20"/>
              </w:rPr>
            </w:pPr>
            <w:r w:rsidRPr="00BE03A1">
              <w:rPr>
                <w:rFonts w:cstheme="minorHAnsi"/>
                <w:sz w:val="20"/>
                <w:szCs w:val="20"/>
              </w:rPr>
              <w:t>Has an understanding of music elements.</w:t>
            </w:r>
          </w:p>
        </w:tc>
        <w:tc>
          <w:tcPr>
            <w:tcW w:w="2383" w:type="dxa"/>
            <w:gridSpan w:val="4"/>
          </w:tcPr>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 xml:space="preserve">Choose appropriate sounds to make match the intention. </w:t>
            </w:r>
          </w:p>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Themes are recorded in time</w:t>
            </w:r>
          </w:p>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Extended the given theme, working it out for yourself</w:t>
            </w:r>
          </w:p>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Add extra tracks that compliments the given theme</w:t>
            </w:r>
          </w:p>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Use the software competently</w:t>
            </w:r>
          </w:p>
          <w:p w:rsidR="0045649E" w:rsidRPr="00BE03A1" w:rsidRDefault="0045649E" w:rsidP="0045649E">
            <w:pPr>
              <w:spacing w:line="259" w:lineRule="auto"/>
              <w:rPr>
                <w:rFonts w:eastAsia="Calibri" w:cstheme="minorHAnsi"/>
                <w:color w:val="000000" w:themeColor="text1"/>
                <w:sz w:val="20"/>
                <w:szCs w:val="20"/>
              </w:rPr>
            </w:pPr>
            <w:r w:rsidRPr="00BE03A1">
              <w:rPr>
                <w:rFonts w:eastAsia="Calibri" w:cstheme="minorHAnsi"/>
                <w:color w:val="000000" w:themeColor="text1"/>
                <w:sz w:val="20"/>
                <w:szCs w:val="20"/>
              </w:rPr>
              <w:t xml:space="preserve">Gain an understanding of musical notation </w:t>
            </w:r>
          </w:p>
          <w:p w:rsidR="0045649E" w:rsidRPr="00BE03A1" w:rsidRDefault="0045649E" w:rsidP="0045649E">
            <w:pPr>
              <w:rPr>
                <w:rFonts w:cstheme="minorHAnsi"/>
                <w:sz w:val="20"/>
                <w:szCs w:val="20"/>
              </w:rPr>
            </w:pPr>
          </w:p>
          <w:p w:rsidR="0045649E" w:rsidRPr="00BE03A1" w:rsidRDefault="0045649E" w:rsidP="0045649E">
            <w:pPr>
              <w:rPr>
                <w:rFonts w:cstheme="minorHAnsi"/>
                <w:sz w:val="20"/>
                <w:szCs w:val="20"/>
              </w:rPr>
            </w:pPr>
          </w:p>
          <w:p w:rsidR="0045649E" w:rsidRPr="00BE03A1" w:rsidRDefault="0045649E" w:rsidP="0045649E">
            <w:pPr>
              <w:jc w:val="center"/>
              <w:rPr>
                <w:rFonts w:cstheme="minorHAnsi"/>
                <w:sz w:val="20"/>
                <w:szCs w:val="20"/>
              </w:rPr>
            </w:pPr>
          </w:p>
        </w:tc>
        <w:tc>
          <w:tcPr>
            <w:tcW w:w="1975" w:type="dxa"/>
          </w:tcPr>
          <w:p w:rsidR="0045649E" w:rsidRPr="00BE03A1" w:rsidRDefault="0045649E" w:rsidP="0045649E">
            <w:pPr>
              <w:rPr>
                <w:rFonts w:eastAsia="Times New Roman" w:cstheme="minorHAnsi"/>
                <w:sz w:val="20"/>
                <w:szCs w:val="20"/>
                <w:lang w:eastAsia="en-GB"/>
              </w:rPr>
            </w:pPr>
            <w:r w:rsidRPr="00BE03A1">
              <w:rPr>
                <w:rFonts w:eastAsia="Times New Roman" w:cstheme="minorHAnsi"/>
                <w:sz w:val="20"/>
                <w:szCs w:val="20"/>
                <w:lang w:eastAsia="en-GB"/>
              </w:rPr>
              <w:t>Learning how to cover a popular song using the keyboard, ukulele and voice.</w:t>
            </w:r>
          </w:p>
          <w:p w:rsidR="0045649E" w:rsidRPr="00BE03A1" w:rsidRDefault="0045649E" w:rsidP="0045649E">
            <w:pPr>
              <w:rPr>
                <w:rFonts w:eastAsia="Times New Roman" w:cstheme="minorHAnsi"/>
                <w:sz w:val="20"/>
                <w:szCs w:val="20"/>
                <w:lang w:eastAsia="en-GB"/>
              </w:rPr>
            </w:pPr>
            <w:r w:rsidRPr="00BE03A1">
              <w:rPr>
                <w:rFonts w:eastAsia="Times New Roman" w:cstheme="minorHAnsi"/>
                <w:sz w:val="20"/>
                <w:szCs w:val="20"/>
                <w:lang w:eastAsia="en-GB"/>
              </w:rPr>
              <w:t>Understanding of chords, tuning, motor skills (singing and playing), structure of a pop song, working in small groups, communication skills</w:t>
            </w:r>
            <w:r w:rsidR="006F3E92" w:rsidRPr="00BE03A1">
              <w:rPr>
                <w:rFonts w:eastAsia="Times New Roman" w:cstheme="minorHAnsi"/>
                <w:sz w:val="20"/>
                <w:szCs w:val="20"/>
                <w:lang w:eastAsia="en-GB"/>
              </w:rPr>
              <w:t>.</w:t>
            </w:r>
          </w:p>
          <w:p w:rsidR="0045649E" w:rsidRPr="00BE03A1" w:rsidRDefault="0045649E" w:rsidP="0045649E">
            <w:pPr>
              <w:rPr>
                <w:rFonts w:cstheme="minorHAnsi"/>
                <w:color w:val="7030A0"/>
                <w:sz w:val="20"/>
                <w:szCs w:val="20"/>
              </w:rPr>
            </w:pPr>
          </w:p>
          <w:p w:rsidR="0045649E" w:rsidRPr="00BE03A1" w:rsidRDefault="0045649E" w:rsidP="0045649E">
            <w:pPr>
              <w:rPr>
                <w:rFonts w:cstheme="minorHAnsi"/>
                <w:color w:val="7030A0"/>
                <w:sz w:val="20"/>
                <w:szCs w:val="20"/>
              </w:rPr>
            </w:pPr>
          </w:p>
        </w:tc>
        <w:tc>
          <w:tcPr>
            <w:tcW w:w="2224" w:type="dxa"/>
            <w:tcBorders>
              <w:right w:val="single" w:sz="18" w:space="0" w:color="000000" w:themeColor="text1"/>
            </w:tcBorders>
          </w:tcPr>
          <w:p w:rsidR="0045649E" w:rsidRPr="00BE03A1" w:rsidRDefault="0045649E" w:rsidP="0045649E">
            <w:pPr>
              <w:textAlignment w:val="baseline"/>
              <w:rPr>
                <w:rFonts w:eastAsia="Times New Roman" w:cstheme="minorHAnsi"/>
                <w:b/>
                <w:bCs/>
                <w:sz w:val="20"/>
                <w:szCs w:val="20"/>
                <w:lang w:eastAsia="en-GB"/>
              </w:rPr>
            </w:pPr>
            <w:r w:rsidRPr="00BE03A1">
              <w:rPr>
                <w:rFonts w:eastAsia="Times New Roman" w:cstheme="minorHAnsi"/>
                <w:sz w:val="20"/>
                <w:szCs w:val="20"/>
                <w:lang w:eastAsia="en-GB"/>
              </w:rPr>
              <w:t>Composing a piece of music using short musical ideas.</w:t>
            </w:r>
          </w:p>
          <w:p w:rsidR="0045649E" w:rsidRPr="00BE03A1" w:rsidRDefault="0045649E" w:rsidP="0045649E">
            <w:pPr>
              <w:textAlignment w:val="baseline"/>
              <w:rPr>
                <w:rFonts w:eastAsia="Times New Roman" w:cstheme="minorHAnsi"/>
                <w:sz w:val="20"/>
                <w:szCs w:val="20"/>
                <w:lang w:eastAsia="en-GB"/>
              </w:rPr>
            </w:pPr>
            <w:r w:rsidRPr="00BE03A1">
              <w:rPr>
                <w:rFonts w:eastAsia="Times New Roman" w:cstheme="minorHAnsi"/>
                <w:sz w:val="20"/>
                <w:szCs w:val="20"/>
                <w:lang w:eastAsia="en-GB"/>
              </w:rPr>
              <w:t>Understanding of how to use the new DAW, using software tracks and basic editing, keeping in time to the metronome and a basic understanding of structure.</w:t>
            </w:r>
          </w:p>
          <w:p w:rsidR="0045649E" w:rsidRPr="00BE03A1" w:rsidRDefault="0045649E" w:rsidP="0045649E">
            <w:pPr>
              <w:rPr>
                <w:rFonts w:cstheme="minorHAnsi"/>
                <w:color w:val="7030A0"/>
                <w:sz w:val="20"/>
                <w:szCs w:val="20"/>
              </w:rPr>
            </w:pPr>
          </w:p>
          <w:p w:rsidR="0045649E" w:rsidRPr="00BE03A1" w:rsidRDefault="0045649E" w:rsidP="0045649E">
            <w:pPr>
              <w:rPr>
                <w:rFonts w:cstheme="minorHAnsi"/>
                <w:color w:val="7030A0"/>
                <w:sz w:val="20"/>
                <w:szCs w:val="20"/>
              </w:rPr>
            </w:pPr>
          </w:p>
          <w:p w:rsidR="0045649E" w:rsidRPr="00BE03A1" w:rsidRDefault="0045649E" w:rsidP="0045649E">
            <w:pPr>
              <w:rPr>
                <w:rFonts w:cstheme="minorHAnsi"/>
                <w:color w:val="7030A0"/>
                <w:sz w:val="20"/>
                <w:szCs w:val="20"/>
              </w:rPr>
            </w:pPr>
          </w:p>
          <w:p w:rsidR="0045649E" w:rsidRPr="00BE03A1" w:rsidRDefault="0045649E" w:rsidP="0045649E">
            <w:pPr>
              <w:ind w:firstLine="720"/>
              <w:rPr>
                <w:rFonts w:cstheme="minorHAnsi"/>
                <w:color w:val="7030A0"/>
                <w:sz w:val="20"/>
                <w:szCs w:val="20"/>
              </w:rPr>
            </w:pPr>
          </w:p>
        </w:tc>
      </w:tr>
      <w:tr w:rsidR="006F4DE5" w:rsidRPr="00BE03A1" w:rsidTr="00F115C4">
        <w:trPr>
          <w:gridBefore w:val="1"/>
          <w:gridAfter w:val="1"/>
          <w:wBefore w:w="8" w:type="dxa"/>
          <w:wAfter w:w="14" w:type="dxa"/>
          <w:trHeight w:val="543"/>
        </w:trPr>
        <w:tc>
          <w:tcPr>
            <w:tcW w:w="552" w:type="dxa"/>
            <w:vMerge/>
            <w:tcBorders>
              <w:left w:val="single" w:sz="18" w:space="0" w:color="000000" w:themeColor="text1"/>
              <w:right w:val="single" w:sz="18" w:space="0" w:color="000000" w:themeColor="text1"/>
            </w:tcBorders>
            <w:shd w:val="clear" w:color="auto" w:fill="E2EFD9" w:themeFill="accent6" w:themeFillTint="33"/>
          </w:tcPr>
          <w:p w:rsidR="007C677D" w:rsidRPr="00BE03A1" w:rsidRDefault="007C677D" w:rsidP="0045649E">
            <w:pPr>
              <w:rPr>
                <w:rFonts w:cstheme="minorHAnsi"/>
                <w:sz w:val="20"/>
                <w:szCs w:val="20"/>
              </w:rPr>
            </w:pPr>
          </w:p>
        </w:tc>
        <w:tc>
          <w:tcPr>
            <w:tcW w:w="1105" w:type="dxa"/>
            <w:tcBorders>
              <w:left w:val="single" w:sz="18" w:space="0" w:color="000000" w:themeColor="text1"/>
              <w:right w:val="single" w:sz="18" w:space="0" w:color="000000" w:themeColor="text1"/>
            </w:tcBorders>
          </w:tcPr>
          <w:p w:rsidR="007C677D" w:rsidRPr="00BE03A1" w:rsidRDefault="006F4DE5" w:rsidP="006F4DE5">
            <w:pPr>
              <w:rPr>
                <w:rFonts w:cstheme="minorHAnsi"/>
                <w:color w:val="000000" w:themeColor="text1"/>
                <w:sz w:val="20"/>
                <w:szCs w:val="20"/>
              </w:rPr>
            </w:pPr>
            <w:r w:rsidRPr="00BE03A1">
              <w:rPr>
                <w:rFonts w:cstheme="minorHAnsi"/>
                <w:color w:val="000000" w:themeColor="text1"/>
                <w:sz w:val="20"/>
                <w:szCs w:val="20"/>
              </w:rPr>
              <w:t xml:space="preserve">COVID </w:t>
            </w:r>
            <w:r w:rsidR="007C677D" w:rsidRPr="00BE03A1">
              <w:rPr>
                <w:rFonts w:cstheme="minorHAnsi"/>
                <w:color w:val="000000" w:themeColor="text1"/>
                <w:sz w:val="20"/>
                <w:szCs w:val="20"/>
              </w:rPr>
              <w:t>recovery</w:t>
            </w:r>
          </w:p>
        </w:tc>
        <w:tc>
          <w:tcPr>
            <w:tcW w:w="13709" w:type="dxa"/>
            <w:gridSpan w:val="10"/>
            <w:tcBorders>
              <w:left w:val="single" w:sz="18" w:space="0" w:color="000000" w:themeColor="text1"/>
              <w:right w:val="single" w:sz="18" w:space="0" w:color="000000" w:themeColor="text1"/>
            </w:tcBorders>
          </w:tcPr>
          <w:p w:rsidR="007C677D" w:rsidRPr="00BE03A1" w:rsidRDefault="007C677D" w:rsidP="0045649E">
            <w:pPr>
              <w:rPr>
                <w:rFonts w:cstheme="minorHAnsi"/>
                <w:color w:val="000000" w:themeColor="text1"/>
                <w:sz w:val="20"/>
                <w:szCs w:val="20"/>
              </w:rPr>
            </w:pPr>
            <w:r w:rsidRPr="00BE03A1">
              <w:rPr>
                <w:rFonts w:cstheme="minorHAnsi"/>
                <w:color w:val="000000" w:themeColor="text1"/>
                <w:sz w:val="20"/>
                <w:szCs w:val="20"/>
              </w:rPr>
              <w:t xml:space="preserve">No requirement for COVID recovery as Year 7 students will get the opportunity to cover intended content and develop skills from September 2021 in the subject specific room. </w:t>
            </w:r>
          </w:p>
        </w:tc>
      </w:tr>
      <w:tr w:rsidR="006F4DE5" w:rsidRPr="00BE03A1" w:rsidTr="00F115C4">
        <w:trPr>
          <w:gridBefore w:val="1"/>
          <w:gridAfter w:val="1"/>
          <w:wBefore w:w="8" w:type="dxa"/>
          <w:wAfter w:w="14" w:type="dxa"/>
        </w:trPr>
        <w:tc>
          <w:tcPr>
            <w:tcW w:w="552"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F6531C" w:rsidRPr="00BE03A1" w:rsidRDefault="00F6531C" w:rsidP="0045649E">
            <w:pPr>
              <w:rPr>
                <w:rFonts w:cstheme="minorHAnsi"/>
                <w:sz w:val="20"/>
                <w:szCs w:val="20"/>
              </w:rPr>
            </w:pPr>
          </w:p>
        </w:tc>
        <w:tc>
          <w:tcPr>
            <w:tcW w:w="1105" w:type="dxa"/>
            <w:tcBorders>
              <w:left w:val="single" w:sz="18" w:space="0" w:color="000000" w:themeColor="text1"/>
              <w:bottom w:val="single" w:sz="18" w:space="0" w:color="auto"/>
              <w:right w:val="single" w:sz="18" w:space="0" w:color="000000" w:themeColor="text1"/>
            </w:tcBorders>
          </w:tcPr>
          <w:p w:rsidR="00F6531C" w:rsidRPr="00BE03A1" w:rsidRDefault="00F6531C" w:rsidP="0045649E">
            <w:pPr>
              <w:rPr>
                <w:rFonts w:cstheme="minorHAnsi"/>
                <w:sz w:val="20"/>
                <w:szCs w:val="20"/>
              </w:rPr>
            </w:pPr>
            <w:r w:rsidRPr="00BE03A1">
              <w:rPr>
                <w:rFonts w:cstheme="minorHAnsi"/>
                <w:sz w:val="20"/>
                <w:szCs w:val="20"/>
              </w:rPr>
              <w:t>Careers</w:t>
            </w:r>
          </w:p>
        </w:tc>
        <w:tc>
          <w:tcPr>
            <w:tcW w:w="13709" w:type="dxa"/>
            <w:gridSpan w:val="10"/>
            <w:tcBorders>
              <w:left w:val="single" w:sz="18" w:space="0" w:color="000000" w:themeColor="text1"/>
              <w:bottom w:val="single" w:sz="18" w:space="0" w:color="auto"/>
              <w:right w:val="single" w:sz="18" w:space="0" w:color="000000" w:themeColor="text1"/>
            </w:tcBorders>
          </w:tcPr>
          <w:p w:rsidR="00F6531C" w:rsidRPr="00BE03A1" w:rsidRDefault="00F6531C" w:rsidP="00F6531C">
            <w:pPr>
              <w:jc w:val="center"/>
              <w:rPr>
                <w:rFonts w:cstheme="minorHAnsi"/>
                <w:sz w:val="20"/>
                <w:szCs w:val="20"/>
              </w:rPr>
            </w:pPr>
            <w:r w:rsidRPr="00BE03A1">
              <w:rPr>
                <w:rFonts w:cstheme="minorHAnsi"/>
                <w:sz w:val="20"/>
                <w:szCs w:val="20"/>
              </w:rPr>
              <w:t>Sign up for Christmas in the City – for Year 7, 8 and 9 to gain experience of being a performer in the Music Industry</w:t>
            </w:r>
            <w:r w:rsidR="0018772D" w:rsidRPr="00BE03A1">
              <w:rPr>
                <w:rFonts w:cstheme="minorHAnsi"/>
                <w:sz w:val="20"/>
                <w:szCs w:val="20"/>
              </w:rPr>
              <w:t xml:space="preserve"> (TNMEH)</w:t>
            </w:r>
          </w:p>
          <w:p w:rsidR="00F6531C" w:rsidRPr="00BE03A1" w:rsidRDefault="0018772D" w:rsidP="004B0257">
            <w:pPr>
              <w:jc w:val="center"/>
              <w:rPr>
                <w:rFonts w:cstheme="minorHAnsi"/>
                <w:sz w:val="20"/>
                <w:szCs w:val="20"/>
              </w:rPr>
            </w:pPr>
            <w:r w:rsidRPr="00BE03A1">
              <w:rPr>
                <w:rFonts w:cstheme="minorHAnsi"/>
                <w:sz w:val="20"/>
                <w:szCs w:val="20"/>
              </w:rPr>
              <w:t>Sing Up – Vocal competition that we will advertise for singers to gain experience and get training from professionals in the music industry (TNMEH)</w:t>
            </w:r>
          </w:p>
          <w:p w:rsidR="006F3E92" w:rsidRPr="00BE03A1" w:rsidRDefault="006F3E92" w:rsidP="004B0257">
            <w:pPr>
              <w:jc w:val="center"/>
              <w:rPr>
                <w:rFonts w:cstheme="minorHAnsi"/>
                <w:sz w:val="20"/>
                <w:szCs w:val="20"/>
              </w:rPr>
            </w:pPr>
            <w:r w:rsidRPr="00BE03A1">
              <w:rPr>
                <w:rFonts w:cstheme="minorHAnsi"/>
                <w:sz w:val="20"/>
                <w:szCs w:val="20"/>
              </w:rPr>
              <w:t>Sign up for Summer Sing - for Year 7, 8 and 9 to gain experience of being a performer in the Music Industry (TNMEH)</w:t>
            </w:r>
          </w:p>
          <w:p w:rsidR="004B0257" w:rsidRPr="00BE03A1" w:rsidRDefault="004B0257" w:rsidP="004B0257">
            <w:pPr>
              <w:jc w:val="center"/>
              <w:rPr>
                <w:rFonts w:cstheme="minorHAnsi"/>
                <w:sz w:val="20"/>
                <w:szCs w:val="20"/>
              </w:rPr>
            </w:pPr>
          </w:p>
        </w:tc>
      </w:tr>
      <w:tr w:rsidR="00D05445" w:rsidRPr="00BE03A1" w:rsidTr="00F115C4">
        <w:trPr>
          <w:gridBefore w:val="1"/>
          <w:gridAfter w:val="1"/>
          <w:wBefore w:w="8" w:type="dxa"/>
          <w:wAfter w:w="14" w:type="dxa"/>
        </w:trPr>
        <w:tc>
          <w:tcPr>
            <w:tcW w:w="552"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A1022B" w:rsidRPr="00BE03A1" w:rsidRDefault="00A1022B" w:rsidP="00A1022B">
            <w:pPr>
              <w:ind w:left="113" w:right="113"/>
              <w:jc w:val="center"/>
              <w:rPr>
                <w:rFonts w:cstheme="minorHAnsi"/>
                <w:sz w:val="20"/>
                <w:szCs w:val="20"/>
              </w:rPr>
            </w:pPr>
            <w:r w:rsidRPr="00BE03A1">
              <w:rPr>
                <w:rFonts w:cstheme="minorHAnsi"/>
                <w:sz w:val="20"/>
                <w:szCs w:val="20"/>
              </w:rPr>
              <w:t>Year 8</w:t>
            </w:r>
          </w:p>
        </w:tc>
        <w:tc>
          <w:tcPr>
            <w:tcW w:w="1105" w:type="dxa"/>
            <w:tcBorders>
              <w:top w:val="single" w:sz="18" w:space="0" w:color="auto"/>
              <w:left w:val="single" w:sz="18" w:space="0" w:color="000000" w:themeColor="text1"/>
              <w:right w:val="single" w:sz="18" w:space="0" w:color="000000" w:themeColor="text1"/>
            </w:tcBorders>
          </w:tcPr>
          <w:p w:rsidR="00A1022B" w:rsidRPr="00BE03A1" w:rsidRDefault="00A1022B" w:rsidP="00A1022B">
            <w:pPr>
              <w:rPr>
                <w:rFonts w:cstheme="minorHAnsi"/>
                <w:sz w:val="20"/>
                <w:szCs w:val="20"/>
              </w:rPr>
            </w:pPr>
            <w:r w:rsidRPr="00BE03A1">
              <w:rPr>
                <w:rFonts w:cstheme="minorHAnsi"/>
                <w:sz w:val="20"/>
                <w:szCs w:val="20"/>
              </w:rPr>
              <w:t>Title and objectives</w:t>
            </w:r>
          </w:p>
        </w:tc>
        <w:tc>
          <w:tcPr>
            <w:tcW w:w="2147" w:type="dxa"/>
            <w:tcBorders>
              <w:top w:val="single" w:sz="18" w:space="0" w:color="auto"/>
              <w:left w:val="single" w:sz="18" w:space="0" w:color="000000" w:themeColor="text1"/>
            </w:tcBorders>
          </w:tcPr>
          <w:p w:rsidR="00A1022B" w:rsidRPr="00BE03A1" w:rsidRDefault="00A1022B" w:rsidP="00A1022B">
            <w:pPr>
              <w:pStyle w:val="NormalWeb"/>
              <w:spacing w:before="0" w:beforeAutospacing="0" w:after="0" w:afterAutospacing="0"/>
              <w:jc w:val="center"/>
              <w:rPr>
                <w:rFonts w:asciiTheme="minorHAnsi" w:hAnsiTheme="minorHAnsi" w:cstheme="minorHAnsi"/>
                <w:b/>
                <w:sz w:val="20"/>
                <w:szCs w:val="20"/>
              </w:rPr>
            </w:pPr>
            <w:r w:rsidRPr="00BE03A1">
              <w:rPr>
                <w:rFonts w:asciiTheme="minorHAnsi" w:hAnsiTheme="minorHAnsi" w:cstheme="minorHAnsi"/>
                <w:b/>
                <w:color w:val="000000"/>
                <w:sz w:val="20"/>
                <w:szCs w:val="20"/>
              </w:rPr>
              <w:t>Chords and Blues</w:t>
            </w:r>
          </w:p>
          <w:p w:rsidR="00A1022B" w:rsidRPr="00BE03A1" w:rsidRDefault="00A1022B" w:rsidP="00A1022B">
            <w:pPr>
              <w:rPr>
                <w:rFonts w:cstheme="minorHAnsi"/>
                <w:sz w:val="20"/>
                <w:szCs w:val="20"/>
              </w:rPr>
            </w:pPr>
          </w:p>
        </w:tc>
        <w:tc>
          <w:tcPr>
            <w:tcW w:w="2382" w:type="dxa"/>
            <w:tcBorders>
              <w:top w:val="single" w:sz="18" w:space="0" w:color="auto"/>
            </w:tcBorders>
          </w:tcPr>
          <w:p w:rsidR="00A1022B" w:rsidRPr="00BE03A1" w:rsidRDefault="00B91C6F" w:rsidP="00A1022B">
            <w:pPr>
              <w:pStyle w:val="NormalWeb"/>
              <w:spacing w:before="0" w:beforeAutospacing="0" w:after="0" w:afterAutospacing="0"/>
              <w:jc w:val="center"/>
              <w:rPr>
                <w:rFonts w:asciiTheme="minorHAnsi" w:hAnsiTheme="minorHAnsi" w:cstheme="minorHAnsi"/>
                <w:b/>
                <w:sz w:val="20"/>
                <w:szCs w:val="20"/>
              </w:rPr>
            </w:pPr>
            <w:r w:rsidRPr="00BE03A1">
              <w:rPr>
                <w:rFonts w:asciiTheme="minorHAnsi" w:hAnsiTheme="minorHAnsi" w:cstheme="minorHAnsi"/>
                <w:b/>
                <w:color w:val="000000"/>
                <w:sz w:val="20"/>
                <w:szCs w:val="20"/>
              </w:rPr>
              <w:t>Creating a mood</w:t>
            </w:r>
          </w:p>
          <w:p w:rsidR="00A1022B" w:rsidRPr="00BE03A1" w:rsidRDefault="00A1022B" w:rsidP="00A1022B">
            <w:pPr>
              <w:rPr>
                <w:rFonts w:cstheme="minorHAnsi"/>
                <w:sz w:val="20"/>
                <w:szCs w:val="20"/>
              </w:rPr>
            </w:pPr>
          </w:p>
        </w:tc>
        <w:tc>
          <w:tcPr>
            <w:tcW w:w="2598" w:type="dxa"/>
            <w:gridSpan w:val="2"/>
            <w:tcBorders>
              <w:top w:val="single" w:sz="18" w:space="0" w:color="auto"/>
            </w:tcBorders>
          </w:tcPr>
          <w:p w:rsidR="00A1022B" w:rsidRPr="00BE03A1" w:rsidRDefault="00A1022B" w:rsidP="00A1022B">
            <w:pPr>
              <w:pStyle w:val="NormalWeb"/>
              <w:spacing w:before="0" w:beforeAutospacing="0" w:after="0" w:afterAutospacing="0"/>
              <w:jc w:val="center"/>
              <w:rPr>
                <w:rFonts w:asciiTheme="minorHAnsi" w:hAnsiTheme="minorHAnsi" w:cstheme="minorHAnsi"/>
                <w:b/>
                <w:sz w:val="20"/>
                <w:szCs w:val="20"/>
              </w:rPr>
            </w:pPr>
            <w:r w:rsidRPr="00BE03A1">
              <w:rPr>
                <w:rFonts w:asciiTheme="minorHAnsi" w:hAnsiTheme="minorHAnsi" w:cstheme="minorHAnsi"/>
                <w:b/>
                <w:color w:val="000000"/>
                <w:sz w:val="20"/>
                <w:szCs w:val="20"/>
              </w:rPr>
              <w:t>Band Skills</w:t>
            </w:r>
          </w:p>
          <w:p w:rsidR="00A1022B" w:rsidRPr="00BE03A1" w:rsidRDefault="00A1022B" w:rsidP="00A1022B">
            <w:pPr>
              <w:rPr>
                <w:rFonts w:cstheme="minorHAnsi"/>
                <w:sz w:val="20"/>
                <w:szCs w:val="20"/>
              </w:rPr>
            </w:pPr>
          </w:p>
        </w:tc>
        <w:tc>
          <w:tcPr>
            <w:tcW w:w="2383" w:type="dxa"/>
            <w:gridSpan w:val="4"/>
            <w:tcBorders>
              <w:top w:val="single" w:sz="18" w:space="0" w:color="auto"/>
            </w:tcBorders>
          </w:tcPr>
          <w:p w:rsidR="00A1022B" w:rsidRPr="00BE03A1" w:rsidRDefault="00A1022B" w:rsidP="00A1022B">
            <w:pPr>
              <w:jc w:val="center"/>
              <w:rPr>
                <w:rFonts w:cstheme="minorHAnsi"/>
                <w:sz w:val="20"/>
                <w:szCs w:val="20"/>
              </w:rPr>
            </w:pPr>
            <w:r w:rsidRPr="00BE03A1">
              <w:rPr>
                <w:rFonts w:eastAsia="Times New Roman" w:cstheme="minorHAnsi"/>
                <w:b/>
                <w:color w:val="000000"/>
                <w:sz w:val="20"/>
                <w:szCs w:val="20"/>
                <w:lang w:eastAsia="en-GB"/>
              </w:rPr>
              <w:t>Beats &amp; Rhymes</w:t>
            </w:r>
          </w:p>
        </w:tc>
        <w:tc>
          <w:tcPr>
            <w:tcW w:w="1975" w:type="dxa"/>
            <w:tcBorders>
              <w:top w:val="single" w:sz="18" w:space="0" w:color="auto"/>
            </w:tcBorders>
          </w:tcPr>
          <w:p w:rsidR="00A1022B" w:rsidRPr="00BE03A1" w:rsidRDefault="00A1022B" w:rsidP="00A1022B">
            <w:pPr>
              <w:jc w:val="center"/>
              <w:rPr>
                <w:rFonts w:cstheme="minorHAnsi"/>
                <w:sz w:val="20"/>
                <w:szCs w:val="20"/>
              </w:rPr>
            </w:pPr>
            <w:r w:rsidRPr="00BE03A1">
              <w:rPr>
                <w:rFonts w:cstheme="minorHAnsi"/>
                <w:b/>
                <w:color w:val="000000"/>
                <w:sz w:val="20"/>
                <w:szCs w:val="20"/>
              </w:rPr>
              <w:t xml:space="preserve">Motifs in Music </w:t>
            </w:r>
          </w:p>
        </w:tc>
        <w:tc>
          <w:tcPr>
            <w:tcW w:w="2224" w:type="dxa"/>
            <w:tcBorders>
              <w:top w:val="single" w:sz="18" w:space="0" w:color="auto"/>
              <w:right w:val="single" w:sz="18" w:space="0" w:color="000000" w:themeColor="text1"/>
            </w:tcBorders>
          </w:tcPr>
          <w:p w:rsidR="00A1022B" w:rsidRPr="00BE03A1" w:rsidRDefault="00A1022B" w:rsidP="00A1022B">
            <w:pPr>
              <w:jc w:val="center"/>
              <w:rPr>
                <w:rFonts w:cstheme="minorHAnsi"/>
                <w:sz w:val="20"/>
                <w:szCs w:val="20"/>
              </w:rPr>
            </w:pPr>
            <w:r w:rsidRPr="00BE03A1">
              <w:rPr>
                <w:rFonts w:cstheme="minorHAnsi"/>
                <w:b/>
                <w:color w:val="000000"/>
                <w:sz w:val="20"/>
                <w:szCs w:val="20"/>
              </w:rPr>
              <w:t>Hooks and Riffs</w:t>
            </w: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C5E0B3" w:themeFill="accent6" w:themeFillTint="66"/>
          </w:tcPr>
          <w:p w:rsidR="00A1022B" w:rsidRPr="00BE03A1" w:rsidRDefault="00A1022B" w:rsidP="00A1022B">
            <w:pPr>
              <w:rPr>
                <w:rFonts w:cstheme="minorHAnsi"/>
                <w:sz w:val="20"/>
                <w:szCs w:val="20"/>
              </w:rPr>
            </w:pPr>
          </w:p>
        </w:tc>
        <w:tc>
          <w:tcPr>
            <w:tcW w:w="1105" w:type="dxa"/>
            <w:tcBorders>
              <w:left w:val="single" w:sz="18" w:space="0" w:color="000000" w:themeColor="text1"/>
              <w:right w:val="single" w:sz="18" w:space="0" w:color="000000" w:themeColor="text1"/>
            </w:tcBorders>
          </w:tcPr>
          <w:p w:rsidR="00A1022B" w:rsidRPr="00BE03A1" w:rsidRDefault="00A1022B" w:rsidP="00A1022B">
            <w:pPr>
              <w:rPr>
                <w:rFonts w:cstheme="minorHAnsi"/>
                <w:sz w:val="20"/>
                <w:szCs w:val="20"/>
              </w:rPr>
            </w:pPr>
            <w:r w:rsidRPr="00BE03A1">
              <w:rPr>
                <w:rFonts w:cstheme="minorHAnsi"/>
                <w:sz w:val="20"/>
                <w:szCs w:val="20"/>
              </w:rPr>
              <w:t>Core knowledge</w:t>
            </w:r>
          </w:p>
        </w:tc>
        <w:tc>
          <w:tcPr>
            <w:tcW w:w="2147" w:type="dxa"/>
            <w:tcBorders>
              <w:left w:val="single" w:sz="18" w:space="0" w:color="000000" w:themeColor="text1"/>
            </w:tcBorders>
          </w:tcPr>
          <w:p w:rsidR="00A1022B" w:rsidRPr="00810606" w:rsidRDefault="00A1022B" w:rsidP="00810606">
            <w:pPr>
              <w:shd w:val="clear" w:color="auto" w:fill="FFFFFF"/>
              <w:textAlignment w:val="baseline"/>
              <w:rPr>
                <w:rFonts w:eastAsia="Times New Roman" w:cstheme="minorHAnsi"/>
                <w:color w:val="000000" w:themeColor="text1"/>
                <w:sz w:val="20"/>
                <w:szCs w:val="20"/>
                <w:lang w:eastAsia="en-GB"/>
              </w:rPr>
            </w:pPr>
            <w:r w:rsidRPr="00810606">
              <w:rPr>
                <w:rFonts w:eastAsia="Times New Roman" w:cstheme="minorHAnsi"/>
                <w:color w:val="000000" w:themeColor="text1"/>
                <w:sz w:val="20"/>
                <w:szCs w:val="20"/>
                <w:lang w:eastAsia="en-GB"/>
              </w:rPr>
              <w:t xml:space="preserve">Group work </w:t>
            </w:r>
          </w:p>
          <w:p w:rsidR="00A1022B" w:rsidRPr="00810606" w:rsidRDefault="00A1022B" w:rsidP="00810606">
            <w:pPr>
              <w:shd w:val="clear" w:color="auto" w:fill="FFFFFF"/>
              <w:textAlignment w:val="baseline"/>
              <w:rPr>
                <w:rFonts w:eastAsia="Times New Roman" w:cstheme="minorHAnsi"/>
                <w:color w:val="000000" w:themeColor="text1"/>
                <w:sz w:val="20"/>
                <w:szCs w:val="20"/>
                <w:lang w:eastAsia="en-GB"/>
              </w:rPr>
            </w:pPr>
            <w:r w:rsidRPr="00810606">
              <w:rPr>
                <w:rFonts w:eastAsia="Times New Roman" w:cstheme="minorHAnsi"/>
                <w:color w:val="000000" w:themeColor="text1"/>
                <w:sz w:val="20"/>
                <w:szCs w:val="20"/>
                <w:lang w:eastAsia="en-GB"/>
              </w:rPr>
              <w:t xml:space="preserve">Playing the keyboard / ukulele </w:t>
            </w:r>
          </w:p>
          <w:p w:rsidR="00A1022B" w:rsidRPr="00810606" w:rsidRDefault="00A1022B" w:rsidP="00810606">
            <w:pPr>
              <w:shd w:val="clear" w:color="auto" w:fill="FFFFFF"/>
              <w:textAlignment w:val="baseline"/>
              <w:rPr>
                <w:rFonts w:eastAsia="Times New Roman" w:cstheme="minorHAnsi"/>
                <w:color w:val="000000" w:themeColor="text1"/>
                <w:sz w:val="20"/>
                <w:szCs w:val="20"/>
                <w:lang w:eastAsia="en-GB"/>
              </w:rPr>
            </w:pPr>
            <w:r w:rsidRPr="00810606">
              <w:rPr>
                <w:rFonts w:eastAsia="Times New Roman" w:cstheme="minorHAnsi"/>
                <w:color w:val="000000" w:themeColor="text1"/>
                <w:sz w:val="20"/>
                <w:szCs w:val="20"/>
                <w:lang w:eastAsia="en-GB"/>
              </w:rPr>
              <w:t>Structure; 12 Bar Blues</w:t>
            </w:r>
          </w:p>
        </w:tc>
        <w:tc>
          <w:tcPr>
            <w:tcW w:w="2382" w:type="dxa"/>
          </w:tcPr>
          <w:p w:rsidR="00A1022B" w:rsidRPr="00BE03A1" w:rsidRDefault="00A1022B" w:rsidP="00A1022B">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Using and understanding DAW as a tool for composition.</w:t>
            </w:r>
            <w:r w:rsidR="00810606">
              <w:rPr>
                <w:rFonts w:eastAsia="Times New Roman" w:cstheme="minorHAnsi"/>
                <w:color w:val="000000"/>
                <w:sz w:val="20"/>
                <w:szCs w:val="20"/>
                <w:lang w:eastAsia="en-GB"/>
              </w:rPr>
              <w:br/>
              <w:t>Using loops to create an intended mood</w:t>
            </w:r>
            <w:r w:rsidR="00810606">
              <w:rPr>
                <w:rFonts w:eastAsia="Times New Roman" w:cstheme="minorHAnsi"/>
                <w:color w:val="000000"/>
                <w:sz w:val="20"/>
                <w:szCs w:val="20"/>
                <w:lang w:eastAsia="en-GB"/>
              </w:rPr>
              <w:br/>
              <w:t>Using the MIDI keyboard to play in music to create an intended mood.</w:t>
            </w:r>
          </w:p>
          <w:p w:rsidR="00A1022B" w:rsidRPr="00BE03A1" w:rsidRDefault="00A1022B" w:rsidP="00A1022B">
            <w:pPr>
              <w:rPr>
                <w:rFonts w:cstheme="minorHAnsi"/>
                <w:sz w:val="20"/>
                <w:szCs w:val="20"/>
              </w:rPr>
            </w:pPr>
          </w:p>
        </w:tc>
        <w:tc>
          <w:tcPr>
            <w:tcW w:w="2598" w:type="dxa"/>
            <w:gridSpan w:val="2"/>
          </w:tcPr>
          <w:p w:rsidR="00A1022B" w:rsidRPr="00810606" w:rsidRDefault="00A1022B" w:rsidP="00810606">
            <w:pPr>
              <w:shd w:val="clear" w:color="auto" w:fill="FFFFFF"/>
              <w:textAlignment w:val="baseline"/>
              <w:rPr>
                <w:rFonts w:eastAsia="Times New Roman" w:cstheme="minorHAnsi"/>
                <w:color w:val="000000" w:themeColor="text1"/>
                <w:sz w:val="20"/>
                <w:szCs w:val="20"/>
                <w:lang w:eastAsia="en-GB"/>
              </w:rPr>
            </w:pPr>
            <w:r w:rsidRPr="00810606">
              <w:rPr>
                <w:rFonts w:eastAsia="Times New Roman" w:cstheme="minorHAnsi"/>
                <w:color w:val="000000" w:themeColor="text1"/>
                <w:sz w:val="20"/>
                <w:szCs w:val="20"/>
                <w:lang w:eastAsia="en-GB"/>
              </w:rPr>
              <w:t>Playing the keyboard / ukulele</w:t>
            </w:r>
          </w:p>
          <w:p w:rsidR="00A1022B" w:rsidRPr="00810606" w:rsidRDefault="00A1022B" w:rsidP="00810606">
            <w:pPr>
              <w:shd w:val="clear" w:color="auto" w:fill="FFFFFF"/>
              <w:textAlignment w:val="baseline"/>
              <w:rPr>
                <w:rFonts w:cstheme="minorHAnsi"/>
                <w:sz w:val="20"/>
                <w:szCs w:val="20"/>
              </w:rPr>
            </w:pPr>
            <w:r w:rsidRPr="00810606">
              <w:rPr>
                <w:rFonts w:eastAsia="Times New Roman" w:cstheme="minorHAnsi"/>
                <w:color w:val="000000" w:themeColor="text1"/>
                <w:sz w:val="20"/>
                <w:szCs w:val="20"/>
                <w:lang w:eastAsia="en-GB"/>
              </w:rPr>
              <w:t>Group work</w:t>
            </w:r>
          </w:p>
          <w:p w:rsidR="00A1022B" w:rsidRPr="00810606" w:rsidRDefault="00A1022B" w:rsidP="00810606">
            <w:pPr>
              <w:shd w:val="clear" w:color="auto" w:fill="FFFFFF"/>
              <w:textAlignment w:val="baseline"/>
              <w:rPr>
                <w:rFonts w:cstheme="minorHAnsi"/>
                <w:sz w:val="20"/>
                <w:szCs w:val="20"/>
              </w:rPr>
            </w:pPr>
            <w:r w:rsidRPr="00810606">
              <w:rPr>
                <w:rFonts w:eastAsia="Times New Roman" w:cstheme="minorHAnsi"/>
                <w:color w:val="000000" w:themeColor="text1"/>
                <w:sz w:val="20"/>
                <w:szCs w:val="20"/>
                <w:lang w:eastAsia="en-GB"/>
              </w:rPr>
              <w:t>Structure; Verse / Chorus</w:t>
            </w:r>
          </w:p>
        </w:tc>
        <w:tc>
          <w:tcPr>
            <w:tcW w:w="2383" w:type="dxa"/>
            <w:gridSpan w:val="4"/>
          </w:tcPr>
          <w:p w:rsidR="00A1022B" w:rsidRPr="00BE03A1" w:rsidRDefault="00A1022B" w:rsidP="00A1022B">
            <w:pPr>
              <w:textAlignment w:val="baseline"/>
              <w:rPr>
                <w:rFonts w:eastAsia="Times New Roman" w:cstheme="minorHAnsi"/>
                <w:color w:val="000000"/>
                <w:sz w:val="20"/>
                <w:szCs w:val="20"/>
                <w:lang w:eastAsia="en-GB"/>
              </w:rPr>
            </w:pPr>
            <w:r w:rsidRPr="00BE03A1">
              <w:rPr>
                <w:rFonts w:eastAsia="Times New Roman" w:cstheme="minorHAnsi"/>
                <w:color w:val="000000"/>
                <w:sz w:val="20"/>
                <w:szCs w:val="20"/>
                <w:lang w:eastAsia="en-GB"/>
              </w:rPr>
              <w:t xml:space="preserve">Using and understanding DAW as a tool for composition, through sequencing. </w:t>
            </w:r>
            <w:r w:rsidR="00810606">
              <w:rPr>
                <w:rFonts w:eastAsia="Times New Roman" w:cstheme="minorHAnsi"/>
                <w:color w:val="000000"/>
                <w:sz w:val="20"/>
                <w:szCs w:val="20"/>
                <w:lang w:eastAsia="en-GB"/>
              </w:rPr>
              <w:br/>
              <w:t>Using the MIDI keyboard to record in chords for a backing track.</w:t>
            </w:r>
          </w:p>
          <w:p w:rsidR="00A1022B" w:rsidRPr="00BE03A1" w:rsidRDefault="00A1022B" w:rsidP="00A1022B">
            <w:pPr>
              <w:rPr>
                <w:rFonts w:cstheme="minorHAnsi"/>
                <w:sz w:val="20"/>
                <w:szCs w:val="20"/>
              </w:rPr>
            </w:pPr>
          </w:p>
        </w:tc>
        <w:tc>
          <w:tcPr>
            <w:tcW w:w="1975" w:type="dxa"/>
          </w:tcPr>
          <w:p w:rsidR="00A1022B" w:rsidRPr="00810606" w:rsidRDefault="00A1022B" w:rsidP="00810606">
            <w:pPr>
              <w:shd w:val="clear" w:color="auto" w:fill="FFFFFF"/>
              <w:textAlignment w:val="baseline"/>
              <w:rPr>
                <w:rFonts w:eastAsia="Times New Roman" w:cstheme="minorHAnsi"/>
                <w:sz w:val="20"/>
                <w:szCs w:val="20"/>
                <w:lang w:eastAsia="en-GB"/>
              </w:rPr>
            </w:pPr>
            <w:r w:rsidRPr="00810606">
              <w:rPr>
                <w:rFonts w:eastAsia="Times New Roman" w:cstheme="minorHAnsi"/>
                <w:sz w:val="20"/>
                <w:szCs w:val="20"/>
                <w:lang w:eastAsia="en-GB"/>
              </w:rPr>
              <w:t>Playing the keyboard / bass guitar / drum kit</w:t>
            </w:r>
          </w:p>
          <w:p w:rsidR="00A1022B" w:rsidRPr="00810606" w:rsidRDefault="00A1022B" w:rsidP="00810606">
            <w:pPr>
              <w:shd w:val="clear" w:color="auto" w:fill="FFFFFF"/>
              <w:textAlignment w:val="baseline"/>
              <w:rPr>
                <w:rFonts w:cstheme="minorHAnsi"/>
                <w:sz w:val="20"/>
                <w:szCs w:val="20"/>
              </w:rPr>
            </w:pPr>
            <w:r w:rsidRPr="00810606">
              <w:rPr>
                <w:rFonts w:eastAsia="Times New Roman" w:cstheme="minorHAnsi"/>
                <w:sz w:val="20"/>
                <w:szCs w:val="20"/>
                <w:lang w:eastAsia="en-GB"/>
              </w:rPr>
              <w:t>Group work</w:t>
            </w:r>
          </w:p>
          <w:p w:rsidR="00A1022B" w:rsidRPr="00810606" w:rsidRDefault="00A1022B" w:rsidP="00810606">
            <w:pPr>
              <w:shd w:val="clear" w:color="auto" w:fill="FFFFFF"/>
              <w:textAlignment w:val="baseline"/>
              <w:rPr>
                <w:rFonts w:cstheme="minorHAnsi"/>
                <w:sz w:val="20"/>
                <w:szCs w:val="20"/>
              </w:rPr>
            </w:pPr>
            <w:r w:rsidRPr="00810606">
              <w:rPr>
                <w:rFonts w:eastAsia="Times New Roman" w:cstheme="minorHAnsi"/>
                <w:sz w:val="20"/>
                <w:szCs w:val="20"/>
                <w:lang w:eastAsia="en-GB"/>
              </w:rPr>
              <w:t>Structure; Verse / Chorus</w:t>
            </w:r>
          </w:p>
        </w:tc>
        <w:tc>
          <w:tcPr>
            <w:tcW w:w="2224" w:type="dxa"/>
            <w:tcBorders>
              <w:right w:val="single" w:sz="18" w:space="0" w:color="000000" w:themeColor="text1"/>
            </w:tcBorders>
          </w:tcPr>
          <w:p w:rsidR="00A1022B" w:rsidRDefault="00A1022B" w:rsidP="00A1022B">
            <w:pPr>
              <w:textAlignment w:val="baseline"/>
              <w:rPr>
                <w:rFonts w:eastAsia="Times New Roman" w:cstheme="minorHAnsi"/>
                <w:sz w:val="20"/>
                <w:szCs w:val="20"/>
                <w:lang w:eastAsia="en-GB"/>
              </w:rPr>
            </w:pPr>
            <w:r w:rsidRPr="00BE03A1">
              <w:rPr>
                <w:rFonts w:eastAsia="Times New Roman" w:cstheme="minorHAnsi"/>
                <w:sz w:val="20"/>
                <w:szCs w:val="20"/>
                <w:lang w:eastAsia="en-GB"/>
              </w:rPr>
              <w:t xml:space="preserve">Using and understanding DAW as a tool for composition, through sequencing. </w:t>
            </w:r>
            <w:r w:rsidR="00810606">
              <w:rPr>
                <w:rFonts w:eastAsia="Times New Roman" w:cstheme="minorHAnsi"/>
                <w:sz w:val="20"/>
                <w:szCs w:val="20"/>
                <w:lang w:eastAsia="en-GB"/>
              </w:rPr>
              <w:br/>
              <w:t>Using the MIDI keyboard to record in hooks and riffs in time.</w:t>
            </w:r>
          </w:p>
          <w:p w:rsidR="00810606" w:rsidRPr="00BE03A1" w:rsidRDefault="00810606" w:rsidP="00A1022B">
            <w:pPr>
              <w:textAlignment w:val="baseline"/>
              <w:rPr>
                <w:rFonts w:eastAsia="Times New Roman" w:cstheme="minorHAnsi"/>
                <w:sz w:val="20"/>
                <w:szCs w:val="20"/>
                <w:lang w:eastAsia="en-GB"/>
              </w:rPr>
            </w:pPr>
            <w:r>
              <w:rPr>
                <w:rFonts w:eastAsia="Times New Roman" w:cstheme="minorHAnsi"/>
                <w:sz w:val="20"/>
                <w:szCs w:val="20"/>
                <w:lang w:eastAsia="en-GB"/>
              </w:rPr>
              <w:t>Create a structure using the recorded hooks and riffs.</w:t>
            </w:r>
          </w:p>
          <w:p w:rsidR="00A1022B" w:rsidRPr="00BE03A1" w:rsidRDefault="00A1022B" w:rsidP="00A1022B">
            <w:pPr>
              <w:rPr>
                <w:rFonts w:cstheme="minorHAnsi"/>
                <w:sz w:val="20"/>
                <w:szCs w:val="20"/>
              </w:rPr>
            </w:pP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C5E0B3" w:themeFill="accent6" w:themeFillTint="66"/>
          </w:tcPr>
          <w:p w:rsidR="00A1022B" w:rsidRPr="00BE03A1" w:rsidRDefault="00A1022B" w:rsidP="00A1022B">
            <w:pPr>
              <w:rPr>
                <w:rFonts w:cstheme="minorHAnsi"/>
                <w:sz w:val="20"/>
                <w:szCs w:val="20"/>
              </w:rPr>
            </w:pPr>
          </w:p>
        </w:tc>
        <w:tc>
          <w:tcPr>
            <w:tcW w:w="1105" w:type="dxa"/>
            <w:tcBorders>
              <w:left w:val="single" w:sz="18" w:space="0" w:color="000000" w:themeColor="text1"/>
              <w:right w:val="single" w:sz="18" w:space="0" w:color="000000" w:themeColor="text1"/>
            </w:tcBorders>
          </w:tcPr>
          <w:p w:rsidR="00A1022B" w:rsidRPr="00BE03A1" w:rsidRDefault="00A1022B" w:rsidP="00A1022B">
            <w:pPr>
              <w:rPr>
                <w:rFonts w:cstheme="minorHAnsi"/>
                <w:sz w:val="20"/>
                <w:szCs w:val="20"/>
              </w:rPr>
            </w:pPr>
            <w:r w:rsidRPr="00BE03A1">
              <w:rPr>
                <w:rFonts w:cstheme="minorHAnsi"/>
                <w:sz w:val="20"/>
                <w:szCs w:val="20"/>
              </w:rPr>
              <w:t>Skills</w:t>
            </w:r>
          </w:p>
        </w:tc>
        <w:tc>
          <w:tcPr>
            <w:tcW w:w="2147" w:type="dxa"/>
            <w:tcBorders>
              <w:left w:val="single" w:sz="18" w:space="0" w:color="000000" w:themeColor="text1"/>
            </w:tcBorders>
          </w:tcPr>
          <w:p w:rsidR="00A1022B" w:rsidRPr="00BE03A1" w:rsidRDefault="00A1022B" w:rsidP="00A1022B">
            <w:pPr>
              <w:rPr>
                <w:rFonts w:cstheme="minorHAnsi"/>
                <w:sz w:val="20"/>
                <w:szCs w:val="20"/>
              </w:rPr>
            </w:pPr>
            <w:r w:rsidRPr="00BE03A1">
              <w:rPr>
                <w:rFonts w:cstheme="minorHAnsi"/>
                <w:sz w:val="20"/>
                <w:szCs w:val="20"/>
              </w:rPr>
              <w:t xml:space="preserve">Playing chords with fluency </w:t>
            </w:r>
          </w:p>
          <w:p w:rsidR="00A1022B" w:rsidRPr="00BE03A1" w:rsidRDefault="00A1022B" w:rsidP="00A1022B">
            <w:pPr>
              <w:rPr>
                <w:rFonts w:cstheme="minorHAnsi"/>
                <w:sz w:val="20"/>
                <w:szCs w:val="20"/>
              </w:rPr>
            </w:pPr>
            <w:r w:rsidRPr="00BE03A1">
              <w:rPr>
                <w:rFonts w:cstheme="minorHAnsi"/>
                <w:sz w:val="20"/>
                <w:szCs w:val="20"/>
              </w:rPr>
              <w:t>Playing chords in the basic shape</w:t>
            </w:r>
          </w:p>
          <w:p w:rsidR="00A1022B" w:rsidRPr="00BE03A1" w:rsidRDefault="00A1022B" w:rsidP="00A1022B">
            <w:pPr>
              <w:rPr>
                <w:rFonts w:cstheme="minorHAnsi"/>
                <w:sz w:val="20"/>
                <w:szCs w:val="20"/>
              </w:rPr>
            </w:pPr>
            <w:r w:rsidRPr="00BE03A1">
              <w:rPr>
                <w:rFonts w:cstheme="minorHAnsi"/>
                <w:sz w:val="20"/>
                <w:szCs w:val="20"/>
              </w:rPr>
              <w:t>Playing chords using inversions</w:t>
            </w:r>
          </w:p>
          <w:p w:rsidR="00A1022B" w:rsidRPr="00BE03A1" w:rsidRDefault="00A1022B" w:rsidP="00A1022B">
            <w:pPr>
              <w:rPr>
                <w:rFonts w:cstheme="minorHAnsi"/>
                <w:sz w:val="20"/>
                <w:szCs w:val="20"/>
              </w:rPr>
            </w:pPr>
            <w:r w:rsidRPr="00BE03A1">
              <w:rPr>
                <w:rFonts w:cstheme="minorHAnsi"/>
                <w:sz w:val="20"/>
                <w:szCs w:val="20"/>
              </w:rPr>
              <w:t>Can use both hands to play independence parts</w:t>
            </w:r>
          </w:p>
          <w:p w:rsidR="00A1022B" w:rsidRPr="00BE03A1" w:rsidRDefault="00A1022B" w:rsidP="00A1022B">
            <w:pPr>
              <w:rPr>
                <w:rFonts w:cstheme="minorHAnsi"/>
                <w:sz w:val="20"/>
                <w:szCs w:val="20"/>
              </w:rPr>
            </w:pPr>
            <w:r w:rsidRPr="00BE03A1">
              <w:rPr>
                <w:rFonts w:cstheme="minorHAnsi"/>
                <w:sz w:val="20"/>
                <w:szCs w:val="20"/>
              </w:rPr>
              <w:t>To improvise using the blues scale</w:t>
            </w:r>
          </w:p>
          <w:p w:rsidR="00A1022B" w:rsidRPr="00BE03A1" w:rsidRDefault="00A1022B" w:rsidP="00A1022B">
            <w:pPr>
              <w:rPr>
                <w:rFonts w:cstheme="minorHAnsi"/>
                <w:sz w:val="20"/>
                <w:szCs w:val="20"/>
              </w:rPr>
            </w:pPr>
            <w:r w:rsidRPr="00BE03A1">
              <w:rPr>
                <w:rFonts w:cstheme="minorHAnsi"/>
                <w:sz w:val="20"/>
                <w:szCs w:val="20"/>
              </w:rPr>
              <w:t>Group work / collaboration</w:t>
            </w:r>
          </w:p>
        </w:tc>
        <w:tc>
          <w:tcPr>
            <w:tcW w:w="2382" w:type="dxa"/>
          </w:tcPr>
          <w:p w:rsidR="00A1022B" w:rsidRPr="00BE03A1" w:rsidRDefault="00A1022B" w:rsidP="00A1022B">
            <w:pPr>
              <w:rPr>
                <w:rFonts w:cstheme="minorHAnsi"/>
                <w:sz w:val="20"/>
                <w:szCs w:val="20"/>
              </w:rPr>
            </w:pPr>
            <w:r w:rsidRPr="00BE03A1">
              <w:rPr>
                <w:rFonts w:cstheme="minorHAnsi"/>
                <w:sz w:val="20"/>
                <w:szCs w:val="20"/>
              </w:rPr>
              <w:t xml:space="preserve">Choose appropriate loops to match the intention </w:t>
            </w:r>
          </w:p>
          <w:p w:rsidR="00A1022B" w:rsidRPr="00BE03A1" w:rsidRDefault="00A1022B" w:rsidP="00A1022B">
            <w:pPr>
              <w:rPr>
                <w:rFonts w:cstheme="minorHAnsi"/>
                <w:sz w:val="20"/>
                <w:szCs w:val="20"/>
              </w:rPr>
            </w:pPr>
            <w:r w:rsidRPr="00BE03A1">
              <w:rPr>
                <w:rFonts w:cstheme="minorHAnsi"/>
                <w:sz w:val="20"/>
                <w:szCs w:val="20"/>
              </w:rPr>
              <w:t xml:space="preserve">Put each sound on a separate track </w:t>
            </w:r>
          </w:p>
          <w:p w:rsidR="00A1022B" w:rsidRPr="00BE03A1" w:rsidRDefault="00A1022B" w:rsidP="00A1022B">
            <w:pPr>
              <w:rPr>
                <w:rFonts w:cstheme="minorHAnsi"/>
                <w:sz w:val="20"/>
                <w:szCs w:val="20"/>
              </w:rPr>
            </w:pPr>
            <w:r w:rsidRPr="00BE03A1">
              <w:rPr>
                <w:rFonts w:cstheme="minorHAnsi"/>
                <w:sz w:val="20"/>
                <w:szCs w:val="20"/>
              </w:rPr>
              <w:t xml:space="preserve">Used automation </w:t>
            </w:r>
          </w:p>
          <w:p w:rsidR="00A1022B" w:rsidRPr="00BE03A1" w:rsidRDefault="00A1022B" w:rsidP="00A1022B">
            <w:pPr>
              <w:rPr>
                <w:rFonts w:cstheme="minorHAnsi"/>
                <w:sz w:val="20"/>
                <w:szCs w:val="20"/>
              </w:rPr>
            </w:pPr>
            <w:r w:rsidRPr="00BE03A1">
              <w:rPr>
                <w:rFonts w:cstheme="minorHAnsi"/>
                <w:sz w:val="20"/>
                <w:szCs w:val="20"/>
              </w:rPr>
              <w:t xml:space="preserve">Included a software track </w:t>
            </w:r>
          </w:p>
          <w:p w:rsidR="00A1022B" w:rsidRPr="00BE03A1" w:rsidRDefault="00A1022B" w:rsidP="00A1022B">
            <w:pPr>
              <w:rPr>
                <w:rFonts w:cstheme="minorHAnsi"/>
                <w:sz w:val="20"/>
                <w:szCs w:val="20"/>
              </w:rPr>
            </w:pPr>
            <w:r w:rsidRPr="00BE03A1">
              <w:rPr>
                <w:rFonts w:cstheme="minorHAnsi"/>
                <w:sz w:val="20"/>
                <w:szCs w:val="20"/>
              </w:rPr>
              <w:t xml:space="preserve">Can extend / shorten loops </w:t>
            </w:r>
          </w:p>
        </w:tc>
        <w:tc>
          <w:tcPr>
            <w:tcW w:w="2598" w:type="dxa"/>
            <w:gridSpan w:val="2"/>
          </w:tcPr>
          <w:p w:rsidR="00A1022B" w:rsidRPr="00BE03A1" w:rsidRDefault="00A1022B" w:rsidP="00A1022B">
            <w:pPr>
              <w:rPr>
                <w:rFonts w:cstheme="minorHAnsi"/>
                <w:sz w:val="20"/>
                <w:szCs w:val="20"/>
              </w:rPr>
            </w:pPr>
            <w:r w:rsidRPr="00BE03A1">
              <w:rPr>
                <w:rFonts w:cstheme="minorHAnsi"/>
                <w:sz w:val="20"/>
                <w:szCs w:val="20"/>
              </w:rPr>
              <w:t>Can play the chords on the keyboard with fluency</w:t>
            </w:r>
          </w:p>
          <w:p w:rsidR="00A1022B" w:rsidRPr="00BE03A1" w:rsidRDefault="00A1022B" w:rsidP="00A1022B">
            <w:pPr>
              <w:rPr>
                <w:rFonts w:cstheme="minorHAnsi"/>
                <w:sz w:val="20"/>
                <w:szCs w:val="20"/>
              </w:rPr>
            </w:pPr>
            <w:r w:rsidRPr="00BE03A1">
              <w:rPr>
                <w:rFonts w:cstheme="minorHAnsi"/>
                <w:sz w:val="20"/>
                <w:szCs w:val="20"/>
              </w:rPr>
              <w:t xml:space="preserve">Can play a bass part in the left hand alongside chords in the right hand </w:t>
            </w:r>
          </w:p>
          <w:p w:rsidR="00A1022B" w:rsidRPr="00BE03A1" w:rsidRDefault="00A1022B" w:rsidP="00A1022B">
            <w:pPr>
              <w:rPr>
                <w:rFonts w:cstheme="minorHAnsi"/>
                <w:sz w:val="20"/>
                <w:szCs w:val="20"/>
              </w:rPr>
            </w:pPr>
            <w:r w:rsidRPr="00BE03A1">
              <w:rPr>
                <w:rFonts w:cstheme="minorHAnsi"/>
                <w:sz w:val="20"/>
                <w:szCs w:val="20"/>
              </w:rPr>
              <w:t>Can play the chords on the ukulele</w:t>
            </w:r>
          </w:p>
          <w:p w:rsidR="00A1022B" w:rsidRPr="00BE03A1" w:rsidRDefault="00A1022B" w:rsidP="00A1022B">
            <w:pPr>
              <w:rPr>
                <w:rFonts w:cstheme="minorHAnsi"/>
                <w:sz w:val="20"/>
                <w:szCs w:val="20"/>
              </w:rPr>
            </w:pPr>
            <w:r w:rsidRPr="00BE03A1">
              <w:rPr>
                <w:rFonts w:cstheme="minorHAnsi"/>
                <w:sz w:val="20"/>
                <w:szCs w:val="20"/>
              </w:rPr>
              <w:t>Can play with accuracy and fluency</w:t>
            </w:r>
          </w:p>
          <w:p w:rsidR="00A1022B" w:rsidRPr="00BE03A1" w:rsidRDefault="00A1022B" w:rsidP="00A1022B">
            <w:pPr>
              <w:rPr>
                <w:rFonts w:cstheme="minorHAnsi"/>
                <w:sz w:val="20"/>
                <w:szCs w:val="20"/>
              </w:rPr>
            </w:pPr>
            <w:r w:rsidRPr="00BE03A1">
              <w:rPr>
                <w:rFonts w:cstheme="minorHAnsi"/>
                <w:sz w:val="20"/>
                <w:szCs w:val="20"/>
              </w:rPr>
              <w:t xml:space="preserve">Group work </w:t>
            </w:r>
          </w:p>
          <w:p w:rsidR="00A1022B" w:rsidRPr="00BE03A1" w:rsidRDefault="00A1022B" w:rsidP="00A1022B">
            <w:pPr>
              <w:rPr>
                <w:rFonts w:cstheme="minorHAnsi"/>
                <w:sz w:val="20"/>
                <w:szCs w:val="20"/>
              </w:rPr>
            </w:pPr>
            <w:r w:rsidRPr="00BE03A1">
              <w:rPr>
                <w:rFonts w:cstheme="minorHAnsi"/>
                <w:sz w:val="20"/>
                <w:szCs w:val="20"/>
              </w:rPr>
              <w:t xml:space="preserve">Can lead a group </w:t>
            </w:r>
          </w:p>
          <w:p w:rsidR="00A1022B" w:rsidRPr="00BE03A1" w:rsidRDefault="00A1022B" w:rsidP="00A1022B">
            <w:pPr>
              <w:rPr>
                <w:rFonts w:cstheme="minorHAnsi"/>
                <w:sz w:val="20"/>
                <w:szCs w:val="20"/>
              </w:rPr>
            </w:pPr>
            <w:r w:rsidRPr="00BE03A1">
              <w:rPr>
                <w:rFonts w:cstheme="minorHAnsi"/>
                <w:sz w:val="20"/>
                <w:szCs w:val="20"/>
              </w:rPr>
              <w:t>Has an understanding of musical elements.</w:t>
            </w:r>
          </w:p>
        </w:tc>
        <w:tc>
          <w:tcPr>
            <w:tcW w:w="2383" w:type="dxa"/>
            <w:gridSpan w:val="4"/>
          </w:tcPr>
          <w:p w:rsidR="00A1022B" w:rsidRPr="00BE03A1" w:rsidRDefault="00A1022B" w:rsidP="00A1022B">
            <w:pPr>
              <w:rPr>
                <w:rFonts w:cstheme="minorHAnsi"/>
                <w:sz w:val="20"/>
                <w:szCs w:val="20"/>
              </w:rPr>
            </w:pPr>
            <w:r w:rsidRPr="00BE03A1">
              <w:rPr>
                <w:rFonts w:cstheme="minorHAnsi"/>
                <w:sz w:val="20"/>
                <w:szCs w:val="20"/>
              </w:rPr>
              <w:t xml:space="preserve">Choose appropriate loops to match the intention </w:t>
            </w:r>
          </w:p>
          <w:p w:rsidR="00A1022B" w:rsidRPr="00BE03A1" w:rsidRDefault="00A1022B" w:rsidP="00A1022B">
            <w:pPr>
              <w:rPr>
                <w:rFonts w:cstheme="minorHAnsi"/>
                <w:sz w:val="20"/>
                <w:szCs w:val="20"/>
              </w:rPr>
            </w:pPr>
            <w:r w:rsidRPr="00BE03A1">
              <w:rPr>
                <w:rFonts w:cstheme="minorHAnsi"/>
                <w:sz w:val="20"/>
                <w:szCs w:val="20"/>
              </w:rPr>
              <w:t xml:space="preserve">Can recorded the chords and bass line </w:t>
            </w:r>
          </w:p>
          <w:p w:rsidR="00A1022B" w:rsidRPr="00BE03A1" w:rsidRDefault="00A1022B" w:rsidP="00A1022B">
            <w:pPr>
              <w:rPr>
                <w:rFonts w:cstheme="minorHAnsi"/>
                <w:sz w:val="20"/>
                <w:szCs w:val="20"/>
              </w:rPr>
            </w:pPr>
            <w:r w:rsidRPr="00BE03A1">
              <w:rPr>
                <w:rFonts w:cstheme="minorHAnsi"/>
                <w:sz w:val="20"/>
                <w:szCs w:val="20"/>
              </w:rPr>
              <w:t>Can recorded the chords, bassline, riff and drumbeat.</w:t>
            </w:r>
          </w:p>
          <w:p w:rsidR="00A1022B" w:rsidRPr="00BE03A1" w:rsidRDefault="00A1022B" w:rsidP="00A1022B">
            <w:pPr>
              <w:rPr>
                <w:rFonts w:cstheme="minorHAnsi"/>
                <w:sz w:val="20"/>
                <w:szCs w:val="20"/>
              </w:rPr>
            </w:pPr>
            <w:r w:rsidRPr="00BE03A1">
              <w:rPr>
                <w:rFonts w:cstheme="minorHAnsi"/>
                <w:sz w:val="20"/>
                <w:szCs w:val="20"/>
              </w:rPr>
              <w:t>Can record in time</w:t>
            </w:r>
          </w:p>
          <w:p w:rsidR="00A1022B" w:rsidRPr="00BE03A1" w:rsidRDefault="00A1022B" w:rsidP="00A1022B">
            <w:pPr>
              <w:rPr>
                <w:rFonts w:cstheme="minorHAnsi"/>
                <w:sz w:val="20"/>
                <w:szCs w:val="20"/>
              </w:rPr>
            </w:pPr>
            <w:r w:rsidRPr="00BE03A1">
              <w:rPr>
                <w:rFonts w:cstheme="minorHAnsi"/>
                <w:sz w:val="20"/>
                <w:szCs w:val="20"/>
              </w:rPr>
              <w:t xml:space="preserve">Can quantize the tracks </w:t>
            </w:r>
          </w:p>
          <w:p w:rsidR="00A1022B" w:rsidRPr="00BE03A1" w:rsidRDefault="00A1022B" w:rsidP="00A1022B">
            <w:pPr>
              <w:rPr>
                <w:rFonts w:cstheme="minorHAnsi"/>
                <w:sz w:val="20"/>
                <w:szCs w:val="20"/>
              </w:rPr>
            </w:pPr>
            <w:r w:rsidRPr="00BE03A1">
              <w:rPr>
                <w:rFonts w:cstheme="minorHAnsi"/>
                <w:sz w:val="20"/>
                <w:szCs w:val="20"/>
              </w:rPr>
              <w:t>Can add extra tracks that complement the arrangement</w:t>
            </w:r>
          </w:p>
          <w:p w:rsidR="00A1022B" w:rsidRPr="00BE03A1" w:rsidRDefault="00A1022B" w:rsidP="00A1022B">
            <w:pPr>
              <w:rPr>
                <w:rFonts w:cstheme="minorHAnsi"/>
                <w:sz w:val="20"/>
                <w:szCs w:val="20"/>
              </w:rPr>
            </w:pPr>
            <w:r w:rsidRPr="00BE03A1">
              <w:rPr>
                <w:rFonts w:cstheme="minorHAnsi"/>
                <w:sz w:val="20"/>
                <w:szCs w:val="20"/>
              </w:rPr>
              <w:t>Started to create your own backing track</w:t>
            </w:r>
          </w:p>
          <w:p w:rsidR="00A1022B" w:rsidRPr="00BE03A1" w:rsidRDefault="00A1022B" w:rsidP="00A1022B">
            <w:pPr>
              <w:rPr>
                <w:rFonts w:cstheme="minorHAnsi"/>
                <w:sz w:val="20"/>
                <w:szCs w:val="20"/>
              </w:rPr>
            </w:pPr>
            <w:r w:rsidRPr="00BE03A1">
              <w:rPr>
                <w:rFonts w:cstheme="minorHAnsi"/>
                <w:sz w:val="20"/>
                <w:szCs w:val="20"/>
              </w:rPr>
              <w:t>Use of logic software competently</w:t>
            </w:r>
          </w:p>
        </w:tc>
        <w:tc>
          <w:tcPr>
            <w:tcW w:w="1975" w:type="dxa"/>
          </w:tcPr>
          <w:p w:rsidR="00A1022B" w:rsidRPr="00BE03A1" w:rsidRDefault="00A1022B" w:rsidP="00A1022B">
            <w:pPr>
              <w:rPr>
                <w:rFonts w:cstheme="minorHAnsi"/>
                <w:sz w:val="20"/>
                <w:szCs w:val="20"/>
              </w:rPr>
            </w:pPr>
            <w:r w:rsidRPr="00BE03A1">
              <w:rPr>
                <w:rFonts w:cstheme="minorHAnsi"/>
                <w:sz w:val="20"/>
                <w:szCs w:val="20"/>
              </w:rPr>
              <w:t>Can play the chords on the keyboard with fluency</w:t>
            </w:r>
          </w:p>
          <w:p w:rsidR="00A1022B" w:rsidRPr="00BE03A1" w:rsidRDefault="00A1022B" w:rsidP="00A1022B">
            <w:pPr>
              <w:rPr>
                <w:rFonts w:cstheme="minorHAnsi"/>
                <w:sz w:val="20"/>
                <w:szCs w:val="20"/>
              </w:rPr>
            </w:pPr>
            <w:r w:rsidRPr="00BE03A1">
              <w:rPr>
                <w:rFonts w:cstheme="minorHAnsi"/>
                <w:sz w:val="20"/>
                <w:szCs w:val="20"/>
              </w:rPr>
              <w:t xml:space="preserve">Can play a bass part in the left hand alongside chords in the right hand </w:t>
            </w:r>
          </w:p>
          <w:p w:rsidR="00A1022B" w:rsidRPr="00BE03A1" w:rsidRDefault="00A1022B" w:rsidP="00A1022B">
            <w:pPr>
              <w:rPr>
                <w:rFonts w:cstheme="minorHAnsi"/>
                <w:sz w:val="20"/>
                <w:szCs w:val="20"/>
              </w:rPr>
            </w:pPr>
            <w:r w:rsidRPr="00BE03A1">
              <w:rPr>
                <w:rFonts w:cstheme="minorHAnsi"/>
                <w:sz w:val="20"/>
                <w:szCs w:val="20"/>
              </w:rPr>
              <w:t>Can play the chords on the ukulele</w:t>
            </w:r>
          </w:p>
          <w:p w:rsidR="00A1022B" w:rsidRPr="00BE03A1" w:rsidRDefault="00A1022B" w:rsidP="00A1022B">
            <w:pPr>
              <w:rPr>
                <w:rFonts w:cstheme="minorHAnsi"/>
                <w:sz w:val="20"/>
                <w:szCs w:val="20"/>
              </w:rPr>
            </w:pPr>
            <w:r w:rsidRPr="00BE03A1">
              <w:rPr>
                <w:rFonts w:cstheme="minorHAnsi"/>
                <w:sz w:val="20"/>
                <w:szCs w:val="20"/>
              </w:rPr>
              <w:t>Can play with accuracy and fluency</w:t>
            </w:r>
          </w:p>
          <w:p w:rsidR="00A1022B" w:rsidRPr="00BE03A1" w:rsidRDefault="00A1022B" w:rsidP="00A1022B">
            <w:pPr>
              <w:rPr>
                <w:rFonts w:cstheme="minorHAnsi"/>
                <w:sz w:val="20"/>
                <w:szCs w:val="20"/>
              </w:rPr>
            </w:pPr>
            <w:r w:rsidRPr="00BE03A1">
              <w:rPr>
                <w:rFonts w:cstheme="minorHAnsi"/>
                <w:sz w:val="20"/>
                <w:szCs w:val="20"/>
              </w:rPr>
              <w:t xml:space="preserve">Group work </w:t>
            </w:r>
          </w:p>
          <w:p w:rsidR="00A1022B" w:rsidRPr="00BE03A1" w:rsidRDefault="00A1022B" w:rsidP="00A1022B">
            <w:pPr>
              <w:rPr>
                <w:rFonts w:cstheme="minorHAnsi"/>
                <w:sz w:val="20"/>
                <w:szCs w:val="20"/>
              </w:rPr>
            </w:pPr>
            <w:r w:rsidRPr="00BE03A1">
              <w:rPr>
                <w:rFonts w:cstheme="minorHAnsi"/>
                <w:sz w:val="20"/>
                <w:szCs w:val="20"/>
              </w:rPr>
              <w:t xml:space="preserve">Can lead a group </w:t>
            </w:r>
          </w:p>
          <w:p w:rsidR="00A1022B" w:rsidRPr="00BE03A1" w:rsidRDefault="00A1022B" w:rsidP="00A1022B">
            <w:pPr>
              <w:rPr>
                <w:rFonts w:cstheme="minorHAnsi"/>
                <w:sz w:val="20"/>
                <w:szCs w:val="20"/>
              </w:rPr>
            </w:pPr>
            <w:r w:rsidRPr="00BE03A1">
              <w:rPr>
                <w:rFonts w:cstheme="minorHAnsi"/>
                <w:sz w:val="20"/>
                <w:szCs w:val="20"/>
              </w:rPr>
              <w:t>Has an understanding of musical elements.</w:t>
            </w:r>
          </w:p>
        </w:tc>
        <w:tc>
          <w:tcPr>
            <w:tcW w:w="2224" w:type="dxa"/>
            <w:tcBorders>
              <w:right w:val="single" w:sz="18" w:space="0" w:color="000000" w:themeColor="text1"/>
            </w:tcBorders>
          </w:tcPr>
          <w:p w:rsidR="00A1022B" w:rsidRPr="00BE03A1" w:rsidRDefault="00A1022B" w:rsidP="00A1022B">
            <w:pPr>
              <w:rPr>
                <w:rFonts w:cstheme="minorHAnsi"/>
                <w:sz w:val="20"/>
                <w:szCs w:val="20"/>
              </w:rPr>
            </w:pPr>
            <w:r w:rsidRPr="00BE03A1">
              <w:rPr>
                <w:rFonts w:cstheme="minorHAnsi"/>
                <w:sz w:val="20"/>
                <w:szCs w:val="20"/>
              </w:rPr>
              <w:t>Sequencing two popular music songs that are riffed based. Students can then choose to turn the riff into an arrangement of their own song or use it as a starting point to create their own riff based composition.</w:t>
            </w:r>
          </w:p>
        </w:tc>
      </w:tr>
      <w:tr w:rsidR="006F4DE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C5E0B3" w:themeFill="accent6" w:themeFillTint="66"/>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sz w:val="20"/>
                <w:szCs w:val="20"/>
              </w:rPr>
            </w:pPr>
            <w:r w:rsidRPr="00BE03A1">
              <w:rPr>
                <w:rFonts w:cstheme="minorHAnsi"/>
                <w:sz w:val="20"/>
                <w:szCs w:val="20"/>
              </w:rPr>
              <w:t>COVID recovery</w:t>
            </w:r>
          </w:p>
        </w:tc>
        <w:tc>
          <w:tcPr>
            <w:tcW w:w="13709" w:type="dxa"/>
            <w:gridSpan w:val="10"/>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N/A as Year 8 have had a full year using music software.  They have had experience using music software.  They will need to be upskilled, but this is not sure to COVID.</w:t>
            </w:r>
          </w:p>
        </w:tc>
      </w:tr>
      <w:tr w:rsidR="006F4DE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C5E0B3" w:themeFill="accent6" w:themeFillTint="66"/>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sz w:val="20"/>
                <w:szCs w:val="20"/>
              </w:rPr>
            </w:pPr>
            <w:r w:rsidRPr="00BE03A1">
              <w:rPr>
                <w:rFonts w:cstheme="minorHAnsi"/>
                <w:sz w:val="20"/>
                <w:szCs w:val="20"/>
              </w:rPr>
              <w:t>A1 upgrade</w:t>
            </w:r>
          </w:p>
        </w:tc>
        <w:tc>
          <w:tcPr>
            <w:tcW w:w="13709" w:type="dxa"/>
            <w:gridSpan w:val="10"/>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 xml:space="preserve">Logic software is being changed to Cubase 12 and Y8 will have to be up skilled. This could result in Y8 completing less content and focussing on improving their ability to navigate and use the new software.  </w:t>
            </w:r>
          </w:p>
        </w:tc>
      </w:tr>
      <w:tr w:rsidR="006F4DE5" w:rsidRPr="00BE03A1" w:rsidTr="00F115C4">
        <w:trPr>
          <w:gridBefore w:val="1"/>
          <w:gridAfter w:val="1"/>
          <w:wBefore w:w="8" w:type="dxa"/>
          <w:wAfter w:w="14" w:type="dxa"/>
          <w:trHeight w:val="1216"/>
        </w:trPr>
        <w:tc>
          <w:tcPr>
            <w:tcW w:w="552"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6F4DE5" w:rsidRPr="00BE03A1" w:rsidRDefault="006F4DE5" w:rsidP="006F4DE5">
            <w:pPr>
              <w:rPr>
                <w:rFonts w:cstheme="minorHAnsi"/>
                <w:sz w:val="20"/>
                <w:szCs w:val="20"/>
              </w:rPr>
            </w:pPr>
          </w:p>
        </w:tc>
        <w:tc>
          <w:tcPr>
            <w:tcW w:w="1105" w:type="dxa"/>
            <w:tcBorders>
              <w:left w:val="single" w:sz="18" w:space="0" w:color="000000" w:themeColor="text1"/>
              <w:bottom w:val="single" w:sz="18" w:space="0" w:color="000000" w:themeColor="text1"/>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Careers</w:t>
            </w:r>
          </w:p>
        </w:tc>
        <w:tc>
          <w:tcPr>
            <w:tcW w:w="13709" w:type="dxa"/>
            <w:gridSpan w:val="10"/>
            <w:tcBorders>
              <w:left w:val="single" w:sz="18" w:space="0" w:color="000000" w:themeColor="text1"/>
              <w:bottom w:val="single" w:sz="18" w:space="0" w:color="000000" w:themeColor="text1"/>
              <w:right w:val="single" w:sz="18" w:space="0" w:color="000000" w:themeColor="text1"/>
            </w:tcBorders>
          </w:tcPr>
          <w:p w:rsidR="006F4DE5" w:rsidRPr="00BE03A1" w:rsidRDefault="006F4DE5" w:rsidP="006F4DE5">
            <w:pPr>
              <w:jc w:val="center"/>
              <w:rPr>
                <w:rFonts w:cstheme="minorHAnsi"/>
                <w:sz w:val="20"/>
                <w:szCs w:val="20"/>
              </w:rPr>
            </w:pPr>
            <w:r w:rsidRPr="00BE03A1">
              <w:rPr>
                <w:rFonts w:cstheme="minorHAnsi"/>
                <w:sz w:val="20"/>
                <w:szCs w:val="20"/>
              </w:rPr>
              <w:t>Sign up for Christmas in the City – for Year 7, 8 and 9 to gain experience of being a performer in the Music Industry</w:t>
            </w:r>
            <w:r w:rsidRPr="00BE03A1">
              <w:rPr>
                <w:rFonts w:cstheme="minorHAnsi"/>
                <w:sz w:val="20"/>
                <w:szCs w:val="20"/>
              </w:rPr>
              <w:br/>
              <w:t>Sign up for Summer Sing - for Year 7, 8 and 9 to gain experience of being a performer in the Music Industry (TNMEH)</w:t>
            </w:r>
          </w:p>
          <w:p w:rsidR="006F4DE5" w:rsidRPr="00BE03A1" w:rsidRDefault="006F4DE5" w:rsidP="006F4DE5">
            <w:pPr>
              <w:jc w:val="center"/>
              <w:rPr>
                <w:rFonts w:cstheme="minorHAnsi"/>
                <w:sz w:val="20"/>
                <w:szCs w:val="20"/>
              </w:rPr>
            </w:pPr>
            <w:r w:rsidRPr="00BE03A1">
              <w:rPr>
                <w:rFonts w:cstheme="minorHAnsi"/>
                <w:sz w:val="20"/>
                <w:szCs w:val="20"/>
              </w:rPr>
              <w:t>Opportunity to get a speaker in: Session musician / composer with Q&amp;A</w:t>
            </w:r>
          </w:p>
        </w:tc>
      </w:tr>
      <w:tr w:rsidR="00D05445" w:rsidRPr="00BE03A1" w:rsidTr="00F115C4">
        <w:trPr>
          <w:gridBefore w:val="1"/>
          <w:gridAfter w:val="1"/>
          <w:wBefore w:w="8" w:type="dxa"/>
          <w:wAfter w:w="14" w:type="dxa"/>
          <w:trHeight w:val="297"/>
        </w:trPr>
        <w:tc>
          <w:tcPr>
            <w:tcW w:w="552"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6F4DE5" w:rsidRPr="00BE03A1" w:rsidRDefault="006F4DE5" w:rsidP="006F4DE5">
            <w:pPr>
              <w:ind w:left="113" w:right="113"/>
              <w:jc w:val="center"/>
              <w:rPr>
                <w:rFonts w:cstheme="minorHAnsi"/>
                <w:sz w:val="20"/>
                <w:szCs w:val="20"/>
              </w:rPr>
            </w:pPr>
            <w:r w:rsidRPr="00BE03A1">
              <w:rPr>
                <w:rFonts w:cstheme="minorHAnsi"/>
                <w:sz w:val="20"/>
                <w:szCs w:val="20"/>
              </w:rPr>
              <w:lastRenderedPageBreak/>
              <w:t>Year 9</w:t>
            </w:r>
          </w:p>
        </w:tc>
        <w:tc>
          <w:tcPr>
            <w:tcW w:w="1105" w:type="dxa"/>
            <w:tcBorders>
              <w:top w:val="single" w:sz="18" w:space="0" w:color="000000" w:themeColor="text1"/>
              <w:left w:val="single" w:sz="18" w:space="0" w:color="000000" w:themeColor="text1"/>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Title and objectives</w:t>
            </w:r>
          </w:p>
        </w:tc>
        <w:tc>
          <w:tcPr>
            <w:tcW w:w="2147" w:type="dxa"/>
            <w:tcBorders>
              <w:top w:val="single" w:sz="18" w:space="0" w:color="000000" w:themeColor="text1"/>
              <w:left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Reggae</w:t>
            </w:r>
          </w:p>
        </w:tc>
        <w:tc>
          <w:tcPr>
            <w:tcW w:w="2382" w:type="dxa"/>
            <w:tcBorders>
              <w:top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Music in Media</w:t>
            </w:r>
          </w:p>
        </w:tc>
        <w:tc>
          <w:tcPr>
            <w:tcW w:w="2598" w:type="dxa"/>
            <w:gridSpan w:val="2"/>
            <w:tcBorders>
              <w:top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New Directions</w:t>
            </w:r>
          </w:p>
        </w:tc>
        <w:tc>
          <w:tcPr>
            <w:tcW w:w="2383" w:type="dxa"/>
            <w:gridSpan w:val="4"/>
            <w:tcBorders>
              <w:top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Horror in Film</w:t>
            </w:r>
          </w:p>
        </w:tc>
        <w:tc>
          <w:tcPr>
            <w:tcW w:w="1975" w:type="dxa"/>
            <w:tcBorders>
              <w:top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Performing to a Brief</w:t>
            </w:r>
          </w:p>
        </w:tc>
        <w:tc>
          <w:tcPr>
            <w:tcW w:w="2224" w:type="dxa"/>
            <w:tcBorders>
              <w:top w:val="single" w:sz="18" w:space="0" w:color="000000" w:themeColor="text1"/>
              <w:right w:val="single" w:sz="18" w:space="0" w:color="000000" w:themeColor="text1"/>
            </w:tcBorders>
          </w:tcPr>
          <w:p w:rsidR="006F4DE5" w:rsidRPr="00BE03A1" w:rsidRDefault="006F4DE5" w:rsidP="006F4DE5">
            <w:pPr>
              <w:jc w:val="center"/>
              <w:rPr>
                <w:rFonts w:cstheme="minorHAnsi"/>
                <w:b/>
                <w:sz w:val="20"/>
                <w:szCs w:val="20"/>
              </w:rPr>
            </w:pPr>
            <w:r w:rsidRPr="00BE03A1">
              <w:rPr>
                <w:rFonts w:cstheme="minorHAnsi"/>
                <w:b/>
                <w:sz w:val="20"/>
                <w:szCs w:val="20"/>
              </w:rPr>
              <w:t>Composing to a Brief</w:t>
            </w: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A8D08D" w:themeFill="accent6" w:themeFillTint="99"/>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Core knowledge</w:t>
            </w:r>
          </w:p>
        </w:tc>
        <w:tc>
          <w:tcPr>
            <w:tcW w:w="2147" w:type="dxa"/>
            <w:tcBorders>
              <w:left w:val="single" w:sz="18" w:space="0" w:color="000000" w:themeColor="text1"/>
            </w:tcBorders>
          </w:tcPr>
          <w:p w:rsidR="006F4DE5" w:rsidRPr="00BE03A1" w:rsidRDefault="006F4DE5" w:rsidP="006F4DE5">
            <w:pPr>
              <w:shd w:val="clear" w:color="auto" w:fill="FFFFFF"/>
              <w:textAlignment w:val="baseline"/>
              <w:rPr>
                <w:rFonts w:eastAsia="Times New Roman" w:cstheme="minorHAnsi"/>
                <w:sz w:val="20"/>
                <w:szCs w:val="20"/>
                <w:lang w:eastAsia="en-GB"/>
              </w:rPr>
            </w:pPr>
            <w:r w:rsidRPr="00BE03A1">
              <w:rPr>
                <w:rFonts w:eastAsia="Times New Roman" w:cstheme="minorHAnsi"/>
                <w:sz w:val="20"/>
                <w:szCs w:val="20"/>
                <w:lang w:eastAsia="en-GB"/>
              </w:rPr>
              <w:t>Playing the keyboard / bass guitar / drum kit</w:t>
            </w:r>
          </w:p>
          <w:p w:rsidR="006F4DE5" w:rsidRPr="00BE03A1" w:rsidRDefault="006F4DE5" w:rsidP="006F4DE5">
            <w:pPr>
              <w:shd w:val="clear" w:color="auto" w:fill="FFFFFF"/>
              <w:textAlignment w:val="baseline"/>
              <w:rPr>
                <w:rFonts w:cstheme="minorHAnsi"/>
                <w:sz w:val="20"/>
                <w:szCs w:val="20"/>
              </w:rPr>
            </w:pPr>
            <w:r w:rsidRPr="00BE03A1">
              <w:rPr>
                <w:rFonts w:eastAsia="Times New Roman" w:cstheme="minorHAnsi"/>
                <w:sz w:val="20"/>
                <w:szCs w:val="20"/>
                <w:lang w:eastAsia="en-GB"/>
              </w:rPr>
              <w:t>Group work</w:t>
            </w:r>
          </w:p>
          <w:p w:rsidR="006F4DE5" w:rsidRDefault="006F4DE5" w:rsidP="006F4DE5">
            <w:pPr>
              <w:shd w:val="clear" w:color="auto" w:fill="FFFFFF"/>
              <w:textAlignment w:val="baseline"/>
              <w:rPr>
                <w:rFonts w:eastAsia="Times New Roman" w:cstheme="minorHAnsi"/>
                <w:sz w:val="20"/>
                <w:szCs w:val="20"/>
                <w:lang w:eastAsia="en-GB"/>
              </w:rPr>
            </w:pPr>
            <w:r w:rsidRPr="00BE03A1">
              <w:rPr>
                <w:rFonts w:eastAsia="Times New Roman" w:cstheme="minorHAnsi"/>
                <w:sz w:val="20"/>
                <w:szCs w:val="20"/>
                <w:lang w:eastAsia="en-GB"/>
              </w:rPr>
              <w:t>Structure; Verse / Chorus</w:t>
            </w:r>
          </w:p>
          <w:p w:rsidR="00CE6672" w:rsidRPr="00BE03A1" w:rsidRDefault="00CE6672" w:rsidP="006F4DE5">
            <w:pPr>
              <w:shd w:val="clear" w:color="auto" w:fill="FFFFFF"/>
              <w:textAlignment w:val="baseline"/>
              <w:rPr>
                <w:rFonts w:cstheme="minorHAnsi"/>
                <w:sz w:val="20"/>
                <w:szCs w:val="20"/>
              </w:rPr>
            </w:pPr>
            <w:r>
              <w:rPr>
                <w:rFonts w:eastAsia="Times New Roman" w:cstheme="minorHAnsi"/>
                <w:sz w:val="20"/>
                <w:szCs w:val="20"/>
                <w:lang w:eastAsia="en-GB"/>
              </w:rPr>
              <w:t>Perform in an ensemble</w:t>
            </w:r>
          </w:p>
        </w:tc>
        <w:tc>
          <w:tcPr>
            <w:tcW w:w="2382" w:type="dxa"/>
          </w:tcPr>
          <w:p w:rsidR="006F4DE5" w:rsidRPr="00BE03A1" w:rsidRDefault="006F4DE5" w:rsidP="006F4DE5">
            <w:pPr>
              <w:textAlignment w:val="baseline"/>
              <w:rPr>
                <w:rFonts w:eastAsia="Times New Roman" w:cstheme="minorHAnsi"/>
                <w:sz w:val="20"/>
                <w:szCs w:val="20"/>
                <w:lang w:eastAsia="en-GB"/>
              </w:rPr>
            </w:pPr>
            <w:r w:rsidRPr="00BE03A1">
              <w:rPr>
                <w:rFonts w:eastAsia="Times New Roman" w:cstheme="minorHAnsi"/>
                <w:sz w:val="20"/>
                <w:szCs w:val="20"/>
                <w:lang w:eastAsia="en-GB"/>
              </w:rPr>
              <w:t>Using the MIDI keyboard to play in music.</w:t>
            </w:r>
          </w:p>
          <w:p w:rsidR="006F4DE5" w:rsidRPr="00BE03A1" w:rsidRDefault="006F4DE5" w:rsidP="006F4DE5">
            <w:pPr>
              <w:textAlignment w:val="baseline"/>
              <w:rPr>
                <w:rFonts w:eastAsia="Times New Roman" w:cstheme="minorHAnsi"/>
                <w:sz w:val="20"/>
                <w:szCs w:val="20"/>
                <w:lang w:eastAsia="en-GB"/>
              </w:rPr>
            </w:pPr>
            <w:r w:rsidRPr="00BE03A1">
              <w:rPr>
                <w:rFonts w:eastAsia="Times New Roman" w:cstheme="minorHAnsi"/>
                <w:sz w:val="20"/>
                <w:szCs w:val="20"/>
                <w:lang w:eastAsia="en-GB"/>
              </w:rPr>
              <w:t>Using and understanding DAW as a tool for composition.</w:t>
            </w:r>
          </w:p>
          <w:p w:rsidR="006F4DE5" w:rsidRPr="00BE03A1" w:rsidRDefault="00CE6672" w:rsidP="006F4DE5">
            <w:pPr>
              <w:rPr>
                <w:rFonts w:cstheme="minorHAnsi"/>
                <w:sz w:val="20"/>
                <w:szCs w:val="20"/>
              </w:rPr>
            </w:pPr>
            <w:r>
              <w:rPr>
                <w:rFonts w:cstheme="minorHAnsi"/>
                <w:sz w:val="20"/>
                <w:szCs w:val="20"/>
              </w:rPr>
              <w:t>Create and sequence the sound for music in an advert or game.</w:t>
            </w:r>
          </w:p>
        </w:tc>
        <w:tc>
          <w:tcPr>
            <w:tcW w:w="2598" w:type="dxa"/>
            <w:gridSpan w:val="2"/>
          </w:tcPr>
          <w:p w:rsidR="006F4DE5" w:rsidRPr="00BE03A1" w:rsidRDefault="006F4DE5" w:rsidP="006F4DE5">
            <w:pPr>
              <w:rPr>
                <w:rFonts w:cstheme="minorHAnsi"/>
                <w:sz w:val="20"/>
                <w:szCs w:val="20"/>
              </w:rPr>
            </w:pPr>
            <w:r w:rsidRPr="00BE03A1">
              <w:rPr>
                <w:rFonts w:cstheme="minorHAnsi"/>
                <w:sz w:val="20"/>
                <w:szCs w:val="20"/>
              </w:rPr>
              <w:t>Clapping Music (1-3)</w:t>
            </w:r>
          </w:p>
          <w:p w:rsidR="006F4DE5" w:rsidRPr="00BE03A1" w:rsidRDefault="006F4DE5" w:rsidP="006F4DE5">
            <w:pPr>
              <w:rPr>
                <w:rFonts w:cstheme="minorHAnsi"/>
                <w:sz w:val="20"/>
                <w:szCs w:val="20"/>
              </w:rPr>
            </w:pPr>
            <w:r w:rsidRPr="00BE03A1">
              <w:rPr>
                <w:rFonts w:cstheme="minorHAnsi"/>
                <w:sz w:val="20"/>
                <w:szCs w:val="20"/>
              </w:rPr>
              <w:t>Motifs in Minimalism (4-7)</w:t>
            </w:r>
          </w:p>
          <w:p w:rsidR="006F4DE5" w:rsidRPr="00BE03A1" w:rsidRDefault="006F4DE5" w:rsidP="006F4DE5">
            <w:pPr>
              <w:rPr>
                <w:rFonts w:cstheme="minorHAnsi"/>
                <w:sz w:val="20"/>
                <w:szCs w:val="20"/>
              </w:rPr>
            </w:pPr>
            <w:r w:rsidRPr="00BE03A1">
              <w:rPr>
                <w:rFonts w:cstheme="minorHAnsi"/>
                <w:sz w:val="20"/>
                <w:szCs w:val="20"/>
              </w:rPr>
              <w:t xml:space="preserve">Working in groups </w:t>
            </w:r>
          </w:p>
          <w:p w:rsidR="006F4DE5" w:rsidRPr="00BE03A1" w:rsidRDefault="00CE6672" w:rsidP="00CE6672">
            <w:pPr>
              <w:rPr>
                <w:rFonts w:cstheme="minorHAnsi"/>
                <w:sz w:val="20"/>
                <w:szCs w:val="20"/>
              </w:rPr>
            </w:pPr>
            <w:r>
              <w:rPr>
                <w:rFonts w:cstheme="minorHAnsi"/>
                <w:sz w:val="20"/>
                <w:szCs w:val="20"/>
              </w:rPr>
              <w:t xml:space="preserve">Perform in an ensemble </w:t>
            </w:r>
          </w:p>
        </w:tc>
        <w:tc>
          <w:tcPr>
            <w:tcW w:w="2383" w:type="dxa"/>
            <w:gridSpan w:val="4"/>
          </w:tcPr>
          <w:p w:rsidR="006F4DE5" w:rsidRPr="00BE03A1" w:rsidRDefault="006F4DE5" w:rsidP="006F4DE5">
            <w:pPr>
              <w:textAlignment w:val="baseline"/>
              <w:rPr>
                <w:rFonts w:eastAsia="Times New Roman" w:cstheme="minorHAnsi"/>
                <w:sz w:val="20"/>
                <w:szCs w:val="20"/>
                <w:lang w:eastAsia="en-GB"/>
              </w:rPr>
            </w:pPr>
            <w:r w:rsidRPr="00BE03A1">
              <w:rPr>
                <w:rFonts w:eastAsia="Times New Roman" w:cstheme="minorHAnsi"/>
                <w:sz w:val="20"/>
                <w:szCs w:val="20"/>
                <w:lang w:eastAsia="en-GB"/>
              </w:rPr>
              <w:t xml:space="preserve">Using and understanding DAW as a tool for composition, through sequencing. </w:t>
            </w:r>
            <w:r w:rsidR="00CE6672">
              <w:rPr>
                <w:rFonts w:eastAsia="Times New Roman" w:cstheme="minorHAnsi"/>
                <w:sz w:val="20"/>
                <w:szCs w:val="20"/>
                <w:lang w:eastAsia="en-GB"/>
              </w:rPr>
              <w:br/>
              <w:t>Sequence the sound for a horror film clip</w:t>
            </w:r>
          </w:p>
          <w:p w:rsidR="006F4DE5" w:rsidRPr="00BE03A1" w:rsidRDefault="006F4DE5" w:rsidP="006F4DE5">
            <w:pPr>
              <w:rPr>
                <w:rFonts w:cstheme="minorHAnsi"/>
                <w:sz w:val="20"/>
                <w:szCs w:val="20"/>
              </w:rPr>
            </w:pPr>
          </w:p>
        </w:tc>
        <w:tc>
          <w:tcPr>
            <w:tcW w:w="1975" w:type="dxa"/>
          </w:tcPr>
          <w:p w:rsidR="006F4DE5" w:rsidRPr="00BE03A1" w:rsidRDefault="006F4DE5" w:rsidP="006F4DE5">
            <w:pPr>
              <w:shd w:val="clear" w:color="auto" w:fill="FFFFFF"/>
              <w:textAlignment w:val="baseline"/>
              <w:rPr>
                <w:rFonts w:eastAsia="Times New Roman" w:cstheme="minorHAnsi"/>
                <w:sz w:val="20"/>
                <w:szCs w:val="20"/>
                <w:lang w:eastAsia="en-GB"/>
              </w:rPr>
            </w:pPr>
            <w:r w:rsidRPr="00BE03A1">
              <w:rPr>
                <w:rFonts w:eastAsia="Times New Roman" w:cstheme="minorHAnsi"/>
                <w:sz w:val="20"/>
                <w:szCs w:val="20"/>
                <w:lang w:eastAsia="en-GB"/>
              </w:rPr>
              <w:t>Playing the keyboard / ukulele / drum kit / bass</w:t>
            </w:r>
          </w:p>
          <w:p w:rsidR="006F4DE5" w:rsidRDefault="006F4DE5" w:rsidP="006F4DE5">
            <w:pPr>
              <w:shd w:val="clear" w:color="auto" w:fill="FFFFFF"/>
              <w:textAlignment w:val="baseline"/>
              <w:rPr>
                <w:rFonts w:eastAsia="Times New Roman" w:cstheme="minorHAnsi"/>
                <w:sz w:val="20"/>
                <w:szCs w:val="20"/>
                <w:lang w:eastAsia="en-GB"/>
              </w:rPr>
            </w:pPr>
            <w:r w:rsidRPr="00BE03A1">
              <w:rPr>
                <w:rFonts w:eastAsia="Times New Roman" w:cstheme="minorHAnsi"/>
                <w:sz w:val="20"/>
                <w:szCs w:val="20"/>
                <w:lang w:eastAsia="en-GB"/>
              </w:rPr>
              <w:t>Group work</w:t>
            </w:r>
          </w:p>
          <w:p w:rsidR="00CE6672" w:rsidRPr="00BE03A1" w:rsidRDefault="00CE6672" w:rsidP="006F4DE5">
            <w:pPr>
              <w:shd w:val="clear" w:color="auto" w:fill="FFFFFF"/>
              <w:textAlignment w:val="baseline"/>
              <w:rPr>
                <w:rFonts w:cstheme="minorHAnsi"/>
                <w:sz w:val="20"/>
                <w:szCs w:val="20"/>
              </w:rPr>
            </w:pPr>
            <w:r>
              <w:rPr>
                <w:rFonts w:eastAsia="Times New Roman" w:cstheme="minorHAnsi"/>
                <w:sz w:val="20"/>
                <w:szCs w:val="20"/>
                <w:lang w:eastAsia="en-GB"/>
              </w:rPr>
              <w:t>Perform a cover in an ensemble</w:t>
            </w:r>
          </w:p>
          <w:p w:rsidR="006F4DE5" w:rsidRPr="00BE03A1" w:rsidRDefault="006F4DE5" w:rsidP="006F4DE5">
            <w:pPr>
              <w:shd w:val="clear" w:color="auto" w:fill="FFFFFF"/>
              <w:textAlignment w:val="baseline"/>
              <w:rPr>
                <w:rFonts w:cstheme="minorHAnsi"/>
                <w:sz w:val="20"/>
                <w:szCs w:val="20"/>
              </w:rPr>
            </w:pPr>
          </w:p>
        </w:tc>
        <w:tc>
          <w:tcPr>
            <w:tcW w:w="2224" w:type="dxa"/>
            <w:tcBorders>
              <w:right w:val="single" w:sz="18" w:space="0" w:color="000000" w:themeColor="text1"/>
            </w:tcBorders>
          </w:tcPr>
          <w:p w:rsidR="006F4DE5" w:rsidRPr="00BE03A1" w:rsidRDefault="006F4DE5" w:rsidP="006F4DE5">
            <w:pPr>
              <w:textAlignment w:val="baseline"/>
              <w:rPr>
                <w:rFonts w:eastAsia="Times New Roman" w:cstheme="minorHAnsi"/>
                <w:sz w:val="20"/>
                <w:szCs w:val="20"/>
                <w:lang w:eastAsia="en-GB"/>
              </w:rPr>
            </w:pPr>
            <w:r w:rsidRPr="00BE03A1">
              <w:rPr>
                <w:rFonts w:eastAsia="Times New Roman" w:cstheme="minorHAnsi"/>
                <w:sz w:val="20"/>
                <w:szCs w:val="20"/>
                <w:lang w:eastAsia="en-GB"/>
              </w:rPr>
              <w:t>Using and understanding DAW as a tool for composition.</w:t>
            </w:r>
            <w:r w:rsidR="00CE6672">
              <w:rPr>
                <w:rFonts w:eastAsia="Times New Roman" w:cstheme="minorHAnsi"/>
                <w:sz w:val="20"/>
                <w:szCs w:val="20"/>
                <w:lang w:eastAsia="en-GB"/>
              </w:rPr>
              <w:br/>
              <w:t>Compose a piece of music</w:t>
            </w:r>
          </w:p>
          <w:p w:rsidR="006F4DE5" w:rsidRPr="00BE03A1" w:rsidRDefault="006F4DE5" w:rsidP="006F4DE5">
            <w:pPr>
              <w:rPr>
                <w:rFonts w:cstheme="minorHAnsi"/>
                <w:sz w:val="20"/>
                <w:szCs w:val="20"/>
              </w:rPr>
            </w:pPr>
          </w:p>
        </w:tc>
      </w:tr>
      <w:tr w:rsidR="00D0544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A8D08D" w:themeFill="accent6" w:themeFillTint="99"/>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Skills</w:t>
            </w:r>
          </w:p>
        </w:tc>
        <w:tc>
          <w:tcPr>
            <w:tcW w:w="2147" w:type="dxa"/>
            <w:tcBorders>
              <w:lef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Can perform in time</w:t>
            </w:r>
          </w:p>
          <w:p w:rsidR="006F4DE5" w:rsidRPr="00BE03A1" w:rsidRDefault="006F4DE5" w:rsidP="006F4DE5">
            <w:pPr>
              <w:rPr>
                <w:rFonts w:cstheme="minorHAnsi"/>
                <w:sz w:val="20"/>
                <w:szCs w:val="20"/>
              </w:rPr>
            </w:pPr>
            <w:r w:rsidRPr="00BE03A1">
              <w:rPr>
                <w:rFonts w:cstheme="minorHAnsi"/>
                <w:sz w:val="20"/>
                <w:szCs w:val="20"/>
              </w:rPr>
              <w:t>Can maintain your own significant part</w:t>
            </w:r>
          </w:p>
          <w:p w:rsidR="006F4DE5" w:rsidRPr="00BE03A1" w:rsidRDefault="006F4DE5" w:rsidP="006F4DE5">
            <w:pPr>
              <w:rPr>
                <w:rFonts w:cstheme="minorHAnsi"/>
                <w:sz w:val="20"/>
                <w:szCs w:val="20"/>
              </w:rPr>
            </w:pPr>
            <w:r w:rsidRPr="00BE03A1">
              <w:rPr>
                <w:rFonts w:cstheme="minorHAnsi"/>
                <w:sz w:val="20"/>
                <w:szCs w:val="20"/>
              </w:rPr>
              <w:t xml:space="preserve">Can play in a group confidently </w:t>
            </w:r>
          </w:p>
          <w:p w:rsidR="006F4DE5" w:rsidRPr="00BE03A1" w:rsidRDefault="006F4DE5" w:rsidP="006F4DE5">
            <w:pPr>
              <w:rPr>
                <w:rFonts w:cstheme="minorHAnsi"/>
                <w:sz w:val="20"/>
                <w:szCs w:val="20"/>
              </w:rPr>
            </w:pPr>
            <w:r w:rsidRPr="00BE03A1">
              <w:rPr>
                <w:rFonts w:cstheme="minorHAnsi"/>
                <w:sz w:val="20"/>
                <w:szCs w:val="20"/>
              </w:rPr>
              <w:t>Can play off beat chords</w:t>
            </w:r>
          </w:p>
          <w:p w:rsidR="006F4DE5" w:rsidRPr="00BE03A1" w:rsidRDefault="006F4DE5" w:rsidP="006F4DE5">
            <w:pPr>
              <w:rPr>
                <w:rFonts w:cstheme="minorHAnsi"/>
                <w:sz w:val="20"/>
                <w:szCs w:val="20"/>
              </w:rPr>
            </w:pPr>
            <w:r w:rsidRPr="00BE03A1">
              <w:rPr>
                <w:rFonts w:cstheme="minorHAnsi"/>
                <w:sz w:val="20"/>
                <w:szCs w:val="20"/>
              </w:rPr>
              <w:t>Can perform with confidence and fluency</w:t>
            </w:r>
          </w:p>
          <w:p w:rsidR="006F4DE5" w:rsidRPr="00BE03A1" w:rsidRDefault="006F4DE5" w:rsidP="006F4DE5">
            <w:pPr>
              <w:rPr>
                <w:rFonts w:cstheme="minorHAnsi"/>
                <w:sz w:val="20"/>
                <w:szCs w:val="20"/>
              </w:rPr>
            </w:pPr>
            <w:r w:rsidRPr="00BE03A1">
              <w:rPr>
                <w:rFonts w:cstheme="minorHAnsi"/>
                <w:sz w:val="20"/>
                <w:szCs w:val="20"/>
              </w:rPr>
              <w:t>Has an understanding of the musical elements (structure and texture)</w:t>
            </w:r>
          </w:p>
        </w:tc>
        <w:tc>
          <w:tcPr>
            <w:tcW w:w="2382" w:type="dxa"/>
          </w:tcPr>
          <w:p w:rsidR="006F4DE5" w:rsidRPr="00BE03A1" w:rsidRDefault="006F4DE5" w:rsidP="006F4DE5">
            <w:pPr>
              <w:rPr>
                <w:rFonts w:cstheme="minorHAnsi"/>
                <w:sz w:val="20"/>
                <w:szCs w:val="20"/>
              </w:rPr>
            </w:pPr>
            <w:r w:rsidRPr="00BE03A1">
              <w:rPr>
                <w:rFonts w:cstheme="minorHAnsi"/>
                <w:sz w:val="20"/>
                <w:szCs w:val="20"/>
              </w:rPr>
              <w:t xml:space="preserve">Choose appropriate loops to match the intention </w:t>
            </w:r>
          </w:p>
          <w:p w:rsidR="006F4DE5" w:rsidRPr="00BE03A1" w:rsidRDefault="006F4DE5" w:rsidP="006F4DE5">
            <w:pPr>
              <w:rPr>
                <w:rFonts w:cstheme="minorHAnsi"/>
                <w:sz w:val="20"/>
                <w:szCs w:val="20"/>
              </w:rPr>
            </w:pPr>
            <w:r w:rsidRPr="00BE03A1">
              <w:rPr>
                <w:rFonts w:cstheme="minorHAnsi"/>
                <w:sz w:val="20"/>
                <w:szCs w:val="20"/>
              </w:rPr>
              <w:t xml:space="preserve">Put each sound on a separate track </w:t>
            </w:r>
          </w:p>
          <w:p w:rsidR="006F4DE5" w:rsidRPr="00BE03A1" w:rsidRDefault="006F4DE5" w:rsidP="006F4DE5">
            <w:pPr>
              <w:rPr>
                <w:rFonts w:cstheme="minorHAnsi"/>
                <w:sz w:val="20"/>
                <w:szCs w:val="20"/>
              </w:rPr>
            </w:pPr>
            <w:r w:rsidRPr="00BE03A1">
              <w:rPr>
                <w:rFonts w:cstheme="minorHAnsi"/>
                <w:sz w:val="20"/>
                <w:szCs w:val="20"/>
              </w:rPr>
              <w:t xml:space="preserve">Used automation </w:t>
            </w:r>
          </w:p>
          <w:p w:rsidR="006F4DE5" w:rsidRPr="00BE03A1" w:rsidRDefault="006F4DE5" w:rsidP="006F4DE5">
            <w:pPr>
              <w:rPr>
                <w:rFonts w:cstheme="minorHAnsi"/>
                <w:sz w:val="20"/>
                <w:szCs w:val="20"/>
              </w:rPr>
            </w:pPr>
            <w:r w:rsidRPr="00BE03A1">
              <w:rPr>
                <w:rFonts w:cstheme="minorHAnsi"/>
                <w:sz w:val="20"/>
                <w:szCs w:val="20"/>
              </w:rPr>
              <w:t xml:space="preserve">Included a software track </w:t>
            </w:r>
          </w:p>
          <w:p w:rsidR="006F4DE5" w:rsidRPr="00BE03A1" w:rsidRDefault="006F4DE5" w:rsidP="006F4DE5">
            <w:pPr>
              <w:rPr>
                <w:rFonts w:cstheme="minorHAnsi"/>
                <w:sz w:val="20"/>
                <w:szCs w:val="20"/>
              </w:rPr>
            </w:pPr>
            <w:r w:rsidRPr="00BE03A1">
              <w:rPr>
                <w:rFonts w:cstheme="minorHAnsi"/>
                <w:sz w:val="20"/>
                <w:szCs w:val="20"/>
              </w:rPr>
              <w:t>Can extend / shorten loops</w:t>
            </w:r>
          </w:p>
          <w:p w:rsidR="006F4DE5" w:rsidRPr="00BE03A1" w:rsidRDefault="006F4DE5" w:rsidP="006F4DE5">
            <w:pPr>
              <w:rPr>
                <w:rFonts w:cstheme="minorHAnsi"/>
                <w:sz w:val="20"/>
                <w:szCs w:val="20"/>
              </w:rPr>
            </w:pPr>
            <w:r w:rsidRPr="00BE03A1">
              <w:rPr>
                <w:rFonts w:cstheme="minorHAnsi"/>
                <w:sz w:val="20"/>
                <w:szCs w:val="20"/>
              </w:rPr>
              <w:t>Can use of microphone to record.</w:t>
            </w:r>
            <w:r w:rsidRPr="00BE03A1">
              <w:rPr>
                <w:rFonts w:cstheme="minorHAnsi"/>
                <w:sz w:val="20"/>
                <w:szCs w:val="20"/>
              </w:rPr>
              <w:br/>
              <w:t>Can arrange my own music</w:t>
            </w:r>
          </w:p>
        </w:tc>
        <w:tc>
          <w:tcPr>
            <w:tcW w:w="2598" w:type="dxa"/>
            <w:gridSpan w:val="2"/>
          </w:tcPr>
          <w:p w:rsidR="006F4DE5" w:rsidRPr="00BE03A1" w:rsidRDefault="006F4DE5" w:rsidP="006F4DE5">
            <w:pPr>
              <w:rPr>
                <w:rFonts w:cstheme="minorHAnsi"/>
                <w:sz w:val="20"/>
                <w:szCs w:val="20"/>
              </w:rPr>
            </w:pPr>
            <w:r w:rsidRPr="00BE03A1">
              <w:rPr>
                <w:rFonts w:cstheme="minorHAnsi"/>
                <w:sz w:val="20"/>
                <w:szCs w:val="20"/>
              </w:rPr>
              <w:t>Always puts in 100% effort</w:t>
            </w:r>
          </w:p>
          <w:p w:rsidR="006F4DE5" w:rsidRPr="00BE03A1" w:rsidRDefault="006F4DE5" w:rsidP="006F4DE5">
            <w:pPr>
              <w:rPr>
                <w:rFonts w:cstheme="minorHAnsi"/>
                <w:sz w:val="20"/>
                <w:szCs w:val="20"/>
              </w:rPr>
            </w:pPr>
            <w:r w:rsidRPr="00BE03A1">
              <w:rPr>
                <w:rFonts w:cstheme="minorHAnsi"/>
                <w:sz w:val="20"/>
                <w:szCs w:val="20"/>
              </w:rPr>
              <w:t>Can perform in time</w:t>
            </w:r>
          </w:p>
          <w:p w:rsidR="006F4DE5" w:rsidRPr="00BE03A1" w:rsidRDefault="006F4DE5" w:rsidP="006F4DE5">
            <w:pPr>
              <w:rPr>
                <w:rFonts w:cstheme="minorHAnsi"/>
                <w:sz w:val="20"/>
                <w:szCs w:val="20"/>
              </w:rPr>
            </w:pPr>
            <w:r w:rsidRPr="00BE03A1">
              <w:rPr>
                <w:rFonts w:cstheme="minorHAnsi"/>
                <w:sz w:val="20"/>
                <w:szCs w:val="20"/>
              </w:rPr>
              <w:t>Can maintain your own significant part</w:t>
            </w:r>
            <w:r w:rsidRPr="00BE03A1">
              <w:rPr>
                <w:rFonts w:cstheme="minorHAnsi"/>
                <w:sz w:val="20"/>
                <w:szCs w:val="20"/>
              </w:rPr>
              <w:br/>
              <w:t xml:space="preserve">Can perform a solo part </w:t>
            </w:r>
          </w:p>
          <w:p w:rsidR="006F4DE5" w:rsidRPr="00BE03A1" w:rsidRDefault="006F4DE5" w:rsidP="006F4DE5">
            <w:pPr>
              <w:rPr>
                <w:rFonts w:cstheme="minorHAnsi"/>
                <w:sz w:val="20"/>
                <w:szCs w:val="20"/>
              </w:rPr>
            </w:pPr>
            <w:r w:rsidRPr="00BE03A1">
              <w:rPr>
                <w:rFonts w:cstheme="minorHAnsi"/>
                <w:sz w:val="20"/>
                <w:szCs w:val="20"/>
              </w:rPr>
              <w:t>Can perform in a group with confidence and fluency</w:t>
            </w:r>
          </w:p>
          <w:p w:rsidR="006F4DE5" w:rsidRPr="00BE03A1" w:rsidRDefault="006F4DE5" w:rsidP="006F4DE5">
            <w:pPr>
              <w:rPr>
                <w:rFonts w:cstheme="minorHAnsi"/>
                <w:sz w:val="20"/>
                <w:szCs w:val="20"/>
              </w:rPr>
            </w:pPr>
            <w:r w:rsidRPr="00BE03A1">
              <w:rPr>
                <w:rFonts w:cstheme="minorHAnsi"/>
                <w:sz w:val="20"/>
                <w:szCs w:val="20"/>
              </w:rPr>
              <w:t>Can lead a group</w:t>
            </w:r>
          </w:p>
          <w:p w:rsidR="006F4DE5" w:rsidRPr="00BE03A1" w:rsidRDefault="006F4DE5" w:rsidP="006F4DE5">
            <w:pPr>
              <w:rPr>
                <w:rFonts w:cstheme="minorHAnsi"/>
                <w:sz w:val="20"/>
                <w:szCs w:val="20"/>
              </w:rPr>
            </w:pPr>
            <w:r w:rsidRPr="00BE03A1">
              <w:rPr>
                <w:rFonts w:cstheme="minorHAnsi"/>
                <w:sz w:val="20"/>
                <w:szCs w:val="20"/>
              </w:rPr>
              <w:t>Can arrange my own music</w:t>
            </w:r>
          </w:p>
          <w:p w:rsidR="006F4DE5" w:rsidRPr="00BE03A1" w:rsidRDefault="006F4DE5" w:rsidP="006F4DE5">
            <w:pPr>
              <w:rPr>
                <w:rFonts w:cstheme="minorHAnsi"/>
                <w:sz w:val="20"/>
                <w:szCs w:val="20"/>
              </w:rPr>
            </w:pPr>
            <w:r w:rsidRPr="00BE03A1">
              <w:rPr>
                <w:rFonts w:cstheme="minorHAnsi"/>
                <w:sz w:val="20"/>
                <w:szCs w:val="20"/>
              </w:rPr>
              <w:t>Has an understanding of the musical elements (structure/texture/dynamics)</w:t>
            </w:r>
          </w:p>
        </w:tc>
        <w:tc>
          <w:tcPr>
            <w:tcW w:w="2383" w:type="dxa"/>
            <w:gridSpan w:val="4"/>
          </w:tcPr>
          <w:p w:rsidR="006F4DE5" w:rsidRPr="00BE03A1" w:rsidRDefault="006F4DE5" w:rsidP="006F4DE5">
            <w:pPr>
              <w:rPr>
                <w:rFonts w:cstheme="minorHAnsi"/>
                <w:sz w:val="20"/>
                <w:szCs w:val="20"/>
              </w:rPr>
            </w:pPr>
            <w:r w:rsidRPr="00BE03A1">
              <w:rPr>
                <w:rFonts w:cstheme="minorHAnsi"/>
                <w:sz w:val="20"/>
                <w:szCs w:val="20"/>
              </w:rPr>
              <w:t xml:space="preserve">Choose appropriate sounds to match the intention </w:t>
            </w:r>
          </w:p>
          <w:p w:rsidR="006F4DE5" w:rsidRPr="00BE03A1" w:rsidRDefault="006F4DE5" w:rsidP="006F4DE5">
            <w:pPr>
              <w:rPr>
                <w:rFonts w:cstheme="minorHAnsi"/>
                <w:sz w:val="20"/>
                <w:szCs w:val="20"/>
              </w:rPr>
            </w:pPr>
            <w:r w:rsidRPr="00BE03A1">
              <w:rPr>
                <w:rFonts w:cstheme="minorHAnsi"/>
                <w:sz w:val="20"/>
                <w:szCs w:val="20"/>
              </w:rPr>
              <w:t>Can record in time</w:t>
            </w:r>
          </w:p>
          <w:p w:rsidR="006F4DE5" w:rsidRPr="00BE03A1" w:rsidRDefault="006F4DE5" w:rsidP="006F4DE5">
            <w:pPr>
              <w:rPr>
                <w:rFonts w:cstheme="minorHAnsi"/>
                <w:sz w:val="20"/>
                <w:szCs w:val="20"/>
              </w:rPr>
            </w:pPr>
            <w:r w:rsidRPr="00BE03A1">
              <w:rPr>
                <w:rFonts w:cstheme="minorHAnsi"/>
                <w:sz w:val="20"/>
                <w:szCs w:val="20"/>
              </w:rPr>
              <w:t xml:space="preserve">Can quantize the tracks </w:t>
            </w:r>
          </w:p>
          <w:p w:rsidR="006F4DE5" w:rsidRPr="00BE03A1" w:rsidRDefault="006F4DE5" w:rsidP="006F4DE5">
            <w:pPr>
              <w:rPr>
                <w:rFonts w:cstheme="minorHAnsi"/>
                <w:sz w:val="20"/>
                <w:szCs w:val="20"/>
              </w:rPr>
            </w:pPr>
            <w:r w:rsidRPr="00BE03A1">
              <w:rPr>
                <w:rFonts w:cstheme="minorHAnsi"/>
                <w:sz w:val="20"/>
                <w:szCs w:val="20"/>
              </w:rPr>
              <w:t>Can add extra tracks that complement the arrangement</w:t>
            </w:r>
          </w:p>
          <w:p w:rsidR="006F4DE5" w:rsidRPr="00BE03A1" w:rsidRDefault="006F4DE5" w:rsidP="006F4DE5">
            <w:pPr>
              <w:spacing w:line="259" w:lineRule="auto"/>
              <w:rPr>
                <w:rFonts w:eastAsia="Calibri" w:cstheme="minorHAnsi"/>
                <w:sz w:val="20"/>
                <w:szCs w:val="20"/>
              </w:rPr>
            </w:pPr>
            <w:r w:rsidRPr="00BE03A1">
              <w:rPr>
                <w:rFonts w:eastAsia="Calibri" w:cstheme="minorHAnsi"/>
                <w:sz w:val="20"/>
                <w:szCs w:val="20"/>
              </w:rPr>
              <w:t>Extended the given theme, working it out for yourself</w:t>
            </w:r>
          </w:p>
          <w:p w:rsidR="006F4DE5" w:rsidRPr="00BE03A1" w:rsidRDefault="006F4DE5" w:rsidP="006F4DE5">
            <w:pPr>
              <w:rPr>
                <w:rFonts w:cstheme="minorHAnsi"/>
                <w:sz w:val="20"/>
                <w:szCs w:val="20"/>
              </w:rPr>
            </w:pPr>
            <w:r w:rsidRPr="00BE03A1">
              <w:rPr>
                <w:rFonts w:cstheme="minorHAnsi"/>
                <w:sz w:val="20"/>
                <w:szCs w:val="20"/>
              </w:rPr>
              <w:t>Use of logic software competently</w:t>
            </w:r>
          </w:p>
        </w:tc>
        <w:tc>
          <w:tcPr>
            <w:tcW w:w="1975" w:type="dxa"/>
          </w:tcPr>
          <w:p w:rsidR="006F4DE5" w:rsidRPr="00BE03A1" w:rsidRDefault="006F4DE5" w:rsidP="006F4DE5">
            <w:pPr>
              <w:rPr>
                <w:rFonts w:cstheme="minorHAnsi"/>
                <w:sz w:val="20"/>
                <w:szCs w:val="20"/>
              </w:rPr>
            </w:pPr>
            <w:r w:rsidRPr="00BE03A1">
              <w:rPr>
                <w:rFonts w:cstheme="minorHAnsi"/>
                <w:sz w:val="20"/>
                <w:szCs w:val="20"/>
              </w:rPr>
              <w:t>Always puts in 100% effort</w:t>
            </w:r>
          </w:p>
          <w:p w:rsidR="006F4DE5" w:rsidRPr="00BE03A1" w:rsidRDefault="006F4DE5" w:rsidP="006F4DE5">
            <w:pPr>
              <w:rPr>
                <w:rFonts w:cstheme="minorHAnsi"/>
                <w:sz w:val="20"/>
                <w:szCs w:val="20"/>
              </w:rPr>
            </w:pPr>
            <w:r w:rsidRPr="00BE03A1">
              <w:rPr>
                <w:rFonts w:cstheme="minorHAnsi"/>
                <w:sz w:val="20"/>
                <w:szCs w:val="20"/>
              </w:rPr>
              <w:t xml:space="preserve">Can get into own performance groups </w:t>
            </w:r>
          </w:p>
          <w:p w:rsidR="006F4DE5" w:rsidRPr="00BE03A1" w:rsidRDefault="006F4DE5" w:rsidP="006F4DE5">
            <w:pPr>
              <w:rPr>
                <w:rFonts w:cstheme="minorHAnsi"/>
                <w:sz w:val="20"/>
                <w:szCs w:val="20"/>
              </w:rPr>
            </w:pPr>
            <w:r w:rsidRPr="00BE03A1">
              <w:rPr>
                <w:rFonts w:cstheme="minorHAnsi"/>
                <w:sz w:val="20"/>
                <w:szCs w:val="20"/>
              </w:rPr>
              <w:t>Can allocate roles in a positive way</w:t>
            </w:r>
            <w:r w:rsidRPr="00BE03A1">
              <w:rPr>
                <w:rFonts w:cstheme="minorHAnsi"/>
                <w:sz w:val="20"/>
                <w:szCs w:val="20"/>
              </w:rPr>
              <w:br/>
              <w:t>Can perform in time</w:t>
            </w:r>
            <w:r w:rsidRPr="00BE03A1">
              <w:rPr>
                <w:rFonts w:cstheme="minorHAnsi"/>
                <w:sz w:val="20"/>
                <w:szCs w:val="20"/>
              </w:rPr>
              <w:br/>
              <w:t>Can perform 1-2 songs</w:t>
            </w:r>
          </w:p>
          <w:p w:rsidR="006F4DE5" w:rsidRPr="00BE03A1" w:rsidRDefault="006F4DE5" w:rsidP="006F4DE5">
            <w:pPr>
              <w:rPr>
                <w:rFonts w:cstheme="minorHAnsi"/>
                <w:sz w:val="20"/>
                <w:szCs w:val="20"/>
              </w:rPr>
            </w:pPr>
            <w:r w:rsidRPr="00BE03A1">
              <w:rPr>
                <w:rFonts w:cstheme="minorHAnsi"/>
                <w:sz w:val="20"/>
                <w:szCs w:val="20"/>
              </w:rPr>
              <w:t>Can perform 3 or more song</w:t>
            </w:r>
            <w:r w:rsidRPr="00BE03A1">
              <w:rPr>
                <w:rFonts w:cstheme="minorHAnsi"/>
                <w:sz w:val="20"/>
                <w:szCs w:val="20"/>
              </w:rPr>
              <w:br/>
              <w:t>Can lead a group</w:t>
            </w:r>
            <w:r w:rsidRPr="00BE03A1">
              <w:rPr>
                <w:rFonts w:cstheme="minorHAnsi"/>
                <w:sz w:val="20"/>
                <w:szCs w:val="20"/>
              </w:rPr>
              <w:br/>
              <w:t>Has an understanding the musical elements</w:t>
            </w:r>
            <w:r w:rsidRPr="00BE03A1">
              <w:rPr>
                <w:rFonts w:cstheme="minorHAnsi"/>
                <w:sz w:val="20"/>
                <w:szCs w:val="20"/>
              </w:rPr>
              <w:br/>
            </w:r>
          </w:p>
        </w:tc>
        <w:tc>
          <w:tcPr>
            <w:tcW w:w="2224" w:type="dxa"/>
            <w:tcBorders>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 xml:space="preserve">Choose appropriate sounds to match the intention </w:t>
            </w:r>
          </w:p>
          <w:p w:rsidR="006F4DE5" w:rsidRPr="00BE03A1" w:rsidRDefault="006F4DE5" w:rsidP="006F4DE5">
            <w:pPr>
              <w:rPr>
                <w:rFonts w:cstheme="minorHAnsi"/>
                <w:sz w:val="20"/>
                <w:szCs w:val="20"/>
              </w:rPr>
            </w:pPr>
            <w:r w:rsidRPr="00BE03A1">
              <w:rPr>
                <w:rFonts w:cstheme="minorHAnsi"/>
                <w:sz w:val="20"/>
                <w:szCs w:val="20"/>
              </w:rPr>
              <w:t>Can record in a chord structure of 4 chords</w:t>
            </w:r>
          </w:p>
          <w:p w:rsidR="006F4DE5" w:rsidRPr="00BE03A1" w:rsidRDefault="006F4DE5" w:rsidP="006F4DE5">
            <w:pPr>
              <w:rPr>
                <w:rFonts w:cstheme="minorHAnsi"/>
                <w:sz w:val="20"/>
                <w:szCs w:val="20"/>
              </w:rPr>
            </w:pPr>
            <w:r w:rsidRPr="00BE03A1">
              <w:rPr>
                <w:rFonts w:cstheme="minorHAnsi"/>
                <w:sz w:val="20"/>
                <w:szCs w:val="20"/>
              </w:rPr>
              <w:t>Can record in a bass line that fits with the chords</w:t>
            </w:r>
          </w:p>
          <w:p w:rsidR="006F4DE5" w:rsidRPr="00BE03A1" w:rsidRDefault="006F4DE5" w:rsidP="006F4DE5">
            <w:pPr>
              <w:rPr>
                <w:rFonts w:cstheme="minorHAnsi"/>
                <w:sz w:val="20"/>
                <w:szCs w:val="20"/>
              </w:rPr>
            </w:pPr>
            <w:r w:rsidRPr="00BE03A1">
              <w:rPr>
                <w:rFonts w:cstheme="minorHAnsi"/>
                <w:sz w:val="20"/>
                <w:szCs w:val="20"/>
              </w:rPr>
              <w:t>Can record in time</w:t>
            </w:r>
          </w:p>
          <w:p w:rsidR="006F4DE5" w:rsidRPr="00BE03A1" w:rsidRDefault="006F4DE5" w:rsidP="006F4DE5">
            <w:pPr>
              <w:rPr>
                <w:rFonts w:cstheme="minorHAnsi"/>
                <w:sz w:val="20"/>
                <w:szCs w:val="20"/>
              </w:rPr>
            </w:pPr>
            <w:r w:rsidRPr="00BE03A1">
              <w:rPr>
                <w:rFonts w:cstheme="minorHAnsi"/>
                <w:sz w:val="20"/>
                <w:szCs w:val="20"/>
              </w:rPr>
              <w:t>Can add intended tracks independently</w:t>
            </w:r>
          </w:p>
          <w:p w:rsidR="006F4DE5" w:rsidRPr="00BE03A1" w:rsidRDefault="006F4DE5" w:rsidP="006F4DE5">
            <w:pPr>
              <w:rPr>
                <w:rFonts w:cstheme="minorHAnsi"/>
                <w:sz w:val="20"/>
                <w:szCs w:val="20"/>
              </w:rPr>
            </w:pPr>
            <w:r w:rsidRPr="00BE03A1">
              <w:rPr>
                <w:rFonts w:cstheme="minorHAnsi"/>
                <w:sz w:val="20"/>
                <w:szCs w:val="20"/>
              </w:rPr>
              <w:t>Can use Piano Roll with confidence</w:t>
            </w:r>
          </w:p>
          <w:p w:rsidR="006F4DE5" w:rsidRPr="00BE03A1" w:rsidRDefault="006F4DE5" w:rsidP="006F4DE5">
            <w:pPr>
              <w:rPr>
                <w:rFonts w:cstheme="minorHAnsi"/>
                <w:sz w:val="20"/>
                <w:szCs w:val="20"/>
              </w:rPr>
            </w:pPr>
            <w:r w:rsidRPr="00BE03A1">
              <w:rPr>
                <w:rFonts w:cstheme="minorHAnsi"/>
                <w:sz w:val="20"/>
                <w:szCs w:val="20"/>
              </w:rPr>
              <w:t>Can use the Mixer to balance effectively</w:t>
            </w:r>
          </w:p>
          <w:p w:rsidR="006F4DE5" w:rsidRPr="00BE03A1" w:rsidRDefault="006F4DE5" w:rsidP="006F4DE5">
            <w:pPr>
              <w:rPr>
                <w:rFonts w:cstheme="minorHAnsi"/>
                <w:sz w:val="20"/>
                <w:szCs w:val="20"/>
              </w:rPr>
            </w:pPr>
            <w:r w:rsidRPr="00BE03A1">
              <w:rPr>
                <w:rFonts w:cstheme="minorHAnsi"/>
                <w:sz w:val="20"/>
                <w:szCs w:val="20"/>
              </w:rPr>
              <w:t>Can use Automation to fade tracks in/out</w:t>
            </w:r>
          </w:p>
        </w:tc>
      </w:tr>
      <w:tr w:rsidR="006F4DE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A8D08D" w:themeFill="accent6" w:themeFillTint="99"/>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COVID recovery</w:t>
            </w:r>
          </w:p>
        </w:tc>
        <w:tc>
          <w:tcPr>
            <w:tcW w:w="13709" w:type="dxa"/>
            <w:gridSpan w:val="10"/>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N/A as Year 9 have had a full year using music software.  They have had experience using music software.  They will need to be upskilled, but this is not sure to COVID.</w:t>
            </w:r>
          </w:p>
        </w:tc>
      </w:tr>
      <w:tr w:rsidR="006F4DE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A8D08D" w:themeFill="accent6" w:themeFillTint="99"/>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A1 upgrade</w:t>
            </w:r>
          </w:p>
        </w:tc>
        <w:tc>
          <w:tcPr>
            <w:tcW w:w="13709" w:type="dxa"/>
            <w:gridSpan w:val="10"/>
            <w:tcBorders>
              <w:left w:val="single" w:sz="18" w:space="0" w:color="000000" w:themeColor="text1"/>
              <w:right w:val="single" w:sz="18" w:space="0" w:color="000000" w:themeColor="text1"/>
            </w:tcBorders>
            <w:shd w:val="clear" w:color="auto" w:fill="E7E6E6" w:themeFill="background2"/>
          </w:tcPr>
          <w:p w:rsidR="006F4DE5" w:rsidRPr="00BE03A1" w:rsidRDefault="006F4DE5" w:rsidP="006F4DE5">
            <w:pPr>
              <w:rPr>
                <w:rFonts w:cstheme="minorHAnsi"/>
                <w:color w:val="000000" w:themeColor="text1"/>
                <w:sz w:val="20"/>
                <w:szCs w:val="20"/>
              </w:rPr>
            </w:pPr>
            <w:r w:rsidRPr="00BE03A1">
              <w:rPr>
                <w:rFonts w:cstheme="minorHAnsi"/>
                <w:color w:val="000000" w:themeColor="text1"/>
                <w:sz w:val="20"/>
                <w:szCs w:val="20"/>
              </w:rPr>
              <w:t xml:space="preserve">Logic software is being changed to Cubase 12 and Y9 will have to be up skilled. This could result in Y9 completing less content and focussing on improving their ability to navigate and use the new software.  </w:t>
            </w:r>
          </w:p>
        </w:tc>
      </w:tr>
      <w:tr w:rsidR="006F4DE5"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A8D08D" w:themeFill="accent6" w:themeFillTint="99"/>
          </w:tcPr>
          <w:p w:rsidR="006F4DE5" w:rsidRPr="00BE03A1" w:rsidRDefault="006F4DE5" w:rsidP="006F4DE5">
            <w:pPr>
              <w:rPr>
                <w:rFonts w:cstheme="minorHAnsi"/>
                <w:sz w:val="20"/>
                <w:szCs w:val="20"/>
              </w:rPr>
            </w:pPr>
          </w:p>
        </w:tc>
        <w:tc>
          <w:tcPr>
            <w:tcW w:w="1105" w:type="dxa"/>
            <w:tcBorders>
              <w:left w:val="single" w:sz="18" w:space="0" w:color="000000" w:themeColor="text1"/>
              <w:right w:val="single" w:sz="18" w:space="0" w:color="000000" w:themeColor="text1"/>
            </w:tcBorders>
          </w:tcPr>
          <w:p w:rsidR="006F4DE5" w:rsidRPr="00BE03A1" w:rsidRDefault="006F4DE5" w:rsidP="006F4DE5">
            <w:pPr>
              <w:rPr>
                <w:rFonts w:cstheme="minorHAnsi"/>
                <w:sz w:val="20"/>
                <w:szCs w:val="20"/>
              </w:rPr>
            </w:pPr>
            <w:r w:rsidRPr="00BE03A1">
              <w:rPr>
                <w:rFonts w:cstheme="minorHAnsi"/>
                <w:sz w:val="20"/>
                <w:szCs w:val="20"/>
              </w:rPr>
              <w:t>Careers</w:t>
            </w:r>
          </w:p>
        </w:tc>
        <w:tc>
          <w:tcPr>
            <w:tcW w:w="13709" w:type="dxa"/>
            <w:gridSpan w:val="10"/>
            <w:tcBorders>
              <w:left w:val="single" w:sz="18" w:space="0" w:color="000000" w:themeColor="text1"/>
              <w:bottom w:val="single" w:sz="4" w:space="0" w:color="auto"/>
              <w:right w:val="single" w:sz="18" w:space="0" w:color="000000" w:themeColor="text1"/>
            </w:tcBorders>
          </w:tcPr>
          <w:p w:rsidR="006F4DE5" w:rsidRPr="00BE03A1" w:rsidRDefault="006F4DE5" w:rsidP="006F4DE5">
            <w:pPr>
              <w:jc w:val="center"/>
              <w:rPr>
                <w:rFonts w:cstheme="minorHAnsi"/>
                <w:sz w:val="20"/>
                <w:szCs w:val="20"/>
              </w:rPr>
            </w:pPr>
            <w:r w:rsidRPr="00BE03A1">
              <w:rPr>
                <w:rFonts w:cstheme="minorHAnsi"/>
                <w:sz w:val="20"/>
                <w:szCs w:val="20"/>
              </w:rPr>
              <w:t>Sign up for Christmas in the City – for Year 7, 8 and 9 to gain experience of being a performer in the Music Industry</w:t>
            </w:r>
            <w:r w:rsidRPr="00BE03A1">
              <w:rPr>
                <w:rFonts w:cstheme="minorHAnsi"/>
                <w:sz w:val="20"/>
                <w:szCs w:val="20"/>
              </w:rPr>
              <w:br/>
              <w:t>Sign up for Summer Sing - for Year 7, 8 and 9 to gain experience of being a performer in the Music Industry (TNMEH)</w:t>
            </w:r>
          </w:p>
          <w:p w:rsidR="006F4DE5" w:rsidRPr="00BE03A1" w:rsidRDefault="006F4DE5" w:rsidP="006F4DE5">
            <w:pPr>
              <w:jc w:val="center"/>
              <w:rPr>
                <w:rFonts w:cstheme="minorHAnsi"/>
                <w:sz w:val="20"/>
                <w:szCs w:val="20"/>
              </w:rPr>
            </w:pPr>
            <w:r w:rsidRPr="00BE03A1">
              <w:rPr>
                <w:rFonts w:cstheme="minorHAnsi"/>
                <w:sz w:val="20"/>
                <w:szCs w:val="20"/>
              </w:rPr>
              <w:t>Working DJ talk and Q&amp;A</w:t>
            </w:r>
          </w:p>
        </w:tc>
      </w:tr>
      <w:tr w:rsidR="00F115C4" w:rsidRPr="00BE03A1" w:rsidTr="00F03618">
        <w:trPr>
          <w:gridBefore w:val="1"/>
          <w:gridAfter w:val="1"/>
          <w:wBefore w:w="8" w:type="dxa"/>
          <w:wAfter w:w="14" w:type="dxa"/>
        </w:trPr>
        <w:tc>
          <w:tcPr>
            <w:tcW w:w="552" w:type="dxa"/>
            <w:vMerge w:val="restart"/>
            <w:tcBorders>
              <w:top w:val="single" w:sz="18" w:space="0" w:color="000000" w:themeColor="text1"/>
              <w:left w:val="single" w:sz="18" w:space="0" w:color="000000" w:themeColor="text1"/>
              <w:right w:val="single" w:sz="4" w:space="0" w:color="auto"/>
            </w:tcBorders>
            <w:shd w:val="clear" w:color="auto" w:fill="D9E2F3" w:themeFill="accent5" w:themeFillTint="33"/>
            <w:textDirection w:val="btLr"/>
            <w:vAlign w:val="center"/>
          </w:tcPr>
          <w:p w:rsidR="00F115C4" w:rsidRPr="00BE03A1" w:rsidRDefault="00F115C4" w:rsidP="006F4DE5">
            <w:pPr>
              <w:ind w:left="113" w:right="113"/>
              <w:jc w:val="center"/>
              <w:rPr>
                <w:rFonts w:cstheme="minorHAnsi"/>
                <w:sz w:val="20"/>
                <w:szCs w:val="20"/>
              </w:rPr>
            </w:pPr>
            <w:r w:rsidRPr="00BE03A1">
              <w:rPr>
                <w:rFonts w:cstheme="minorHAnsi"/>
                <w:sz w:val="20"/>
                <w:szCs w:val="20"/>
              </w:rPr>
              <w:t>Year 10 BTEC TECH in Music Performance</w:t>
            </w:r>
          </w:p>
        </w:tc>
        <w:tc>
          <w:tcPr>
            <w:tcW w:w="1105" w:type="dxa"/>
            <w:tcBorders>
              <w:top w:val="single" w:sz="18" w:space="0" w:color="000000" w:themeColor="text1"/>
              <w:left w:val="single" w:sz="4" w:space="0" w:color="auto"/>
              <w:bottom w:val="single" w:sz="4" w:space="0" w:color="auto"/>
              <w:right w:val="single" w:sz="4" w:space="0" w:color="000000"/>
            </w:tcBorders>
          </w:tcPr>
          <w:p w:rsidR="00F115C4" w:rsidRPr="00BE03A1" w:rsidRDefault="00F115C4" w:rsidP="006F4DE5">
            <w:pPr>
              <w:rPr>
                <w:rFonts w:cstheme="minorHAnsi"/>
                <w:sz w:val="20"/>
                <w:szCs w:val="20"/>
              </w:rPr>
            </w:pPr>
            <w:r w:rsidRPr="00BE03A1">
              <w:rPr>
                <w:rFonts w:cstheme="minorHAnsi"/>
                <w:sz w:val="20"/>
                <w:szCs w:val="20"/>
              </w:rPr>
              <w:t>Title and objectives</w:t>
            </w:r>
          </w:p>
        </w:tc>
        <w:tc>
          <w:tcPr>
            <w:tcW w:w="4529" w:type="dxa"/>
            <w:gridSpan w:val="2"/>
            <w:tcBorders>
              <w:top w:val="single" w:sz="4" w:space="0" w:color="auto"/>
              <w:left w:val="single" w:sz="4" w:space="0" w:color="000000"/>
              <w:bottom w:val="single" w:sz="4" w:space="0" w:color="auto"/>
              <w:right w:val="single" w:sz="4" w:space="0" w:color="auto"/>
            </w:tcBorders>
          </w:tcPr>
          <w:p w:rsidR="00F115C4" w:rsidRPr="00BE03A1" w:rsidRDefault="00F115C4" w:rsidP="00B7374F">
            <w:pPr>
              <w:shd w:val="clear" w:color="auto" w:fill="FFFFFF"/>
              <w:jc w:val="center"/>
              <w:textAlignment w:val="baseline"/>
              <w:rPr>
                <w:rFonts w:cstheme="minorHAnsi"/>
                <w:sz w:val="20"/>
                <w:szCs w:val="20"/>
              </w:rPr>
            </w:pPr>
            <w:r w:rsidRPr="00BE03A1">
              <w:rPr>
                <w:rFonts w:cstheme="minorHAnsi"/>
                <w:sz w:val="20"/>
                <w:szCs w:val="20"/>
              </w:rPr>
              <w:t>Component 1: Exploring Music Products and Styles (36 GLH)</w:t>
            </w:r>
            <w:r w:rsidRPr="00BE03A1">
              <w:rPr>
                <w:rFonts w:cstheme="minorHAnsi"/>
                <w:sz w:val="20"/>
                <w:szCs w:val="20"/>
              </w:rPr>
              <w:br/>
            </w:r>
            <w:r w:rsidR="00B7374F">
              <w:rPr>
                <w:rFonts w:cstheme="minorHAnsi"/>
                <w:sz w:val="20"/>
                <w:szCs w:val="20"/>
              </w:rPr>
              <w:t>(GLH – Guided Learning Hours)</w:t>
            </w:r>
          </w:p>
        </w:tc>
        <w:tc>
          <w:tcPr>
            <w:tcW w:w="4777" w:type="dxa"/>
            <w:gridSpan w:val="4"/>
            <w:tcBorders>
              <w:top w:val="single" w:sz="4" w:space="0" w:color="auto"/>
              <w:left w:val="nil"/>
              <w:bottom w:val="single" w:sz="4" w:space="0" w:color="auto"/>
              <w:right w:val="single" w:sz="4" w:space="0" w:color="auto"/>
            </w:tcBorders>
          </w:tcPr>
          <w:p w:rsidR="00F115C4" w:rsidRPr="00BE03A1" w:rsidRDefault="00F115C4" w:rsidP="006F4DE5">
            <w:pPr>
              <w:shd w:val="clear" w:color="auto" w:fill="FFFFFF"/>
              <w:jc w:val="center"/>
              <w:textAlignment w:val="baseline"/>
              <w:rPr>
                <w:rFonts w:cstheme="minorHAnsi"/>
                <w:sz w:val="20"/>
                <w:szCs w:val="20"/>
              </w:rPr>
            </w:pPr>
            <w:r w:rsidRPr="00BE03A1">
              <w:rPr>
                <w:rFonts w:cstheme="minorHAnsi"/>
                <w:sz w:val="20"/>
                <w:szCs w:val="20"/>
              </w:rPr>
              <w:t>Component 1</w:t>
            </w:r>
            <w:proofErr w:type="gramStart"/>
            <w:r w:rsidRPr="00BE03A1">
              <w:rPr>
                <w:rFonts w:cstheme="minorHAnsi"/>
                <w:sz w:val="20"/>
                <w:szCs w:val="20"/>
              </w:rPr>
              <w:t>:</w:t>
            </w:r>
            <w:proofErr w:type="gramEnd"/>
            <w:r w:rsidRPr="00BE03A1">
              <w:rPr>
                <w:rFonts w:cstheme="minorHAnsi"/>
                <w:sz w:val="20"/>
                <w:szCs w:val="20"/>
              </w:rPr>
              <w:br/>
              <w:t>Task 1 and 2 (12 GLH)</w:t>
            </w:r>
            <w:r w:rsidRPr="00BE03A1">
              <w:rPr>
                <w:rFonts w:cstheme="minorHAnsi"/>
                <w:sz w:val="20"/>
                <w:szCs w:val="20"/>
              </w:rPr>
              <w:br/>
            </w:r>
            <w:r>
              <w:rPr>
                <w:rFonts w:cstheme="minorHAnsi"/>
                <w:b/>
                <w:sz w:val="20"/>
                <w:szCs w:val="20"/>
              </w:rPr>
              <w:t>Brief released – February</w:t>
            </w:r>
            <w:r>
              <w:rPr>
                <w:rFonts w:cstheme="minorHAnsi"/>
                <w:b/>
                <w:sz w:val="20"/>
                <w:szCs w:val="20"/>
              </w:rPr>
              <w:br/>
            </w:r>
            <w:r w:rsidRPr="00BE03A1">
              <w:rPr>
                <w:rFonts w:cstheme="minorHAnsi"/>
                <w:b/>
                <w:sz w:val="20"/>
                <w:szCs w:val="20"/>
              </w:rPr>
              <w:t>Internally assessed. Externally moderated</w:t>
            </w:r>
            <w:r>
              <w:rPr>
                <w:rFonts w:cstheme="minorHAnsi"/>
                <w:b/>
                <w:sz w:val="20"/>
                <w:szCs w:val="20"/>
              </w:rPr>
              <w:t xml:space="preserve"> – May/June</w:t>
            </w:r>
          </w:p>
        </w:tc>
        <w:tc>
          <w:tcPr>
            <w:tcW w:w="4405" w:type="dxa"/>
            <w:gridSpan w:val="4"/>
            <w:tcBorders>
              <w:top w:val="single" w:sz="4" w:space="0" w:color="auto"/>
              <w:left w:val="single" w:sz="4" w:space="0" w:color="auto"/>
              <w:bottom w:val="single" w:sz="4" w:space="0" w:color="auto"/>
              <w:right w:val="single" w:sz="4" w:space="0" w:color="auto"/>
            </w:tcBorders>
          </w:tcPr>
          <w:p w:rsidR="00F115C4" w:rsidRDefault="00F115C4" w:rsidP="00F115C4">
            <w:pPr>
              <w:shd w:val="clear" w:color="auto" w:fill="FFFFFF"/>
              <w:jc w:val="center"/>
              <w:textAlignment w:val="baseline"/>
              <w:rPr>
                <w:rFonts w:cstheme="minorHAnsi"/>
                <w:sz w:val="20"/>
                <w:szCs w:val="20"/>
              </w:rPr>
            </w:pPr>
            <w:r w:rsidRPr="00BE03A1">
              <w:rPr>
                <w:rFonts w:cstheme="minorHAnsi"/>
                <w:sz w:val="20"/>
                <w:szCs w:val="20"/>
              </w:rPr>
              <w:t xml:space="preserve">Component 2: Musical Skills Development </w:t>
            </w:r>
            <w:r>
              <w:rPr>
                <w:rFonts w:cstheme="minorHAnsi"/>
                <w:sz w:val="20"/>
                <w:szCs w:val="20"/>
              </w:rPr>
              <w:br/>
            </w:r>
            <w:r w:rsidRPr="00BE03A1">
              <w:rPr>
                <w:rFonts w:cstheme="minorHAnsi"/>
                <w:sz w:val="20"/>
                <w:szCs w:val="20"/>
              </w:rPr>
              <w:t>(36 GLH)</w:t>
            </w:r>
          </w:p>
          <w:p w:rsidR="00F115C4" w:rsidRPr="00BE03A1" w:rsidRDefault="00F115C4" w:rsidP="00F115C4">
            <w:pPr>
              <w:shd w:val="clear" w:color="auto" w:fill="FFFFFF"/>
              <w:jc w:val="center"/>
              <w:textAlignment w:val="baseline"/>
              <w:rPr>
                <w:rFonts w:cstheme="minorHAnsi"/>
                <w:sz w:val="20"/>
                <w:szCs w:val="20"/>
              </w:rPr>
            </w:pPr>
            <w:r>
              <w:rPr>
                <w:rFonts w:cstheme="minorHAnsi"/>
                <w:sz w:val="20"/>
                <w:szCs w:val="20"/>
              </w:rPr>
              <w:t>Brief released in October of y11</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p>
        </w:tc>
        <w:tc>
          <w:tcPr>
            <w:tcW w:w="1105" w:type="dxa"/>
            <w:tcBorders>
              <w:top w:val="single" w:sz="4" w:space="0" w:color="auto"/>
              <w:left w:val="single" w:sz="18" w:space="0" w:color="000000" w:themeColor="text1"/>
              <w:bottom w:val="single" w:sz="4" w:space="0" w:color="auto"/>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Core knowledge</w:t>
            </w:r>
          </w:p>
        </w:tc>
        <w:tc>
          <w:tcPr>
            <w:tcW w:w="9318" w:type="dxa"/>
            <w:gridSpan w:val="7"/>
            <w:tcBorders>
              <w:top w:val="single" w:sz="4" w:space="0" w:color="auto"/>
              <w:left w:val="single" w:sz="18" w:space="0" w:color="000000" w:themeColor="text1"/>
              <w:right w:val="single" w:sz="18" w:space="0" w:color="000000" w:themeColor="text1"/>
            </w:tcBorders>
          </w:tcPr>
          <w:p w:rsidR="00F115C4" w:rsidRPr="00BE03A1" w:rsidRDefault="00F115C4" w:rsidP="00F115C4">
            <w:pPr>
              <w:pStyle w:val="ListParagraph"/>
              <w:shd w:val="clear" w:color="auto" w:fill="FFFFFF"/>
              <w:spacing w:after="0" w:line="240" w:lineRule="auto"/>
              <w:ind w:left="360"/>
              <w:textAlignment w:val="baseline"/>
              <w:rPr>
                <w:rFonts w:cstheme="minorHAnsi"/>
                <w:sz w:val="20"/>
                <w:szCs w:val="20"/>
              </w:rPr>
            </w:pPr>
            <w:r w:rsidRPr="00BE03A1">
              <w:rPr>
                <w:rFonts w:cstheme="minorHAnsi"/>
                <w:sz w:val="20"/>
                <w:szCs w:val="20"/>
              </w:rPr>
              <w:t>Develop understanding of different types of music products and the techniques used to create them.</w:t>
            </w:r>
            <w:r w:rsidRPr="00BE03A1">
              <w:rPr>
                <w:rFonts w:cstheme="minorHAnsi"/>
                <w:sz w:val="20"/>
                <w:szCs w:val="20"/>
              </w:rPr>
              <w:br/>
              <w:t xml:space="preserve">Explore how music elements, technology and other resources are used in the creation of production and performance of music. </w:t>
            </w:r>
            <w:r w:rsidRPr="00BE03A1">
              <w:rPr>
                <w:rFonts w:cstheme="minorHAnsi"/>
                <w:sz w:val="20"/>
                <w:szCs w:val="20"/>
              </w:rPr>
              <w:br/>
              <w:t>Explore different styles of music and music theory to develop your own creative work.</w:t>
            </w:r>
          </w:p>
        </w:tc>
        <w:tc>
          <w:tcPr>
            <w:tcW w:w="4390" w:type="dxa"/>
            <w:gridSpan w:val="3"/>
            <w:tcBorders>
              <w:top w:val="single" w:sz="4" w:space="0" w:color="auto"/>
              <w:left w:val="single" w:sz="4" w:space="0" w:color="auto"/>
              <w:right w:val="single" w:sz="18" w:space="0" w:color="000000" w:themeColor="text1"/>
            </w:tcBorders>
          </w:tcPr>
          <w:p w:rsidR="00F115C4" w:rsidRPr="00BE03A1" w:rsidRDefault="00F115C4" w:rsidP="00F115C4">
            <w:pPr>
              <w:pStyle w:val="ListParagraph"/>
              <w:shd w:val="clear" w:color="auto" w:fill="FFFFFF"/>
              <w:spacing w:after="0" w:line="240" w:lineRule="auto"/>
              <w:ind w:left="360"/>
              <w:textAlignment w:val="baseline"/>
              <w:rPr>
                <w:rFonts w:cstheme="minorHAnsi"/>
                <w:sz w:val="20"/>
                <w:szCs w:val="20"/>
              </w:rPr>
            </w:pPr>
            <w:r w:rsidRPr="00BE03A1">
              <w:rPr>
                <w:rFonts w:cstheme="minorHAnsi"/>
                <w:sz w:val="20"/>
                <w:szCs w:val="20"/>
              </w:rPr>
              <w:t>Develop technical, practical, personal and professional skills and specialist in two of the following: music performance, creating original music and music production.</w:t>
            </w:r>
            <w:r w:rsidRPr="00BE03A1">
              <w:rPr>
                <w:rFonts w:cstheme="minorHAnsi"/>
                <w:sz w:val="20"/>
                <w:szCs w:val="20"/>
              </w:rPr>
              <w:br/>
              <w:t xml:space="preserve">Review your progress and consider how to </w:t>
            </w:r>
            <w:r w:rsidRPr="00BE03A1">
              <w:rPr>
                <w:rFonts w:cstheme="minorHAnsi"/>
                <w:sz w:val="20"/>
                <w:szCs w:val="20"/>
              </w:rPr>
              <w:lastRenderedPageBreak/>
              <w:t xml:space="preserve">make improvements. </w:t>
            </w:r>
            <w:r w:rsidRPr="00BE03A1">
              <w:rPr>
                <w:rFonts w:cstheme="minorHAnsi"/>
                <w:sz w:val="20"/>
                <w:szCs w:val="20"/>
              </w:rPr>
              <w:br/>
              <w:t>Develop musical skills and techniques to consider your aptitude and enjoyment of music, helping you make informed decisions about what you will study in the future.</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p>
        </w:tc>
        <w:tc>
          <w:tcPr>
            <w:tcW w:w="1105" w:type="dxa"/>
            <w:tcBorders>
              <w:top w:val="single" w:sz="4" w:space="0" w:color="auto"/>
              <w:left w:val="single" w:sz="18" w:space="0" w:color="000000" w:themeColor="text1"/>
              <w:bottom w:val="single" w:sz="4" w:space="0" w:color="auto"/>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Skills</w:t>
            </w:r>
          </w:p>
        </w:tc>
        <w:tc>
          <w:tcPr>
            <w:tcW w:w="7125" w:type="dxa"/>
            <w:gridSpan w:val="4"/>
            <w:tcBorders>
              <w:top w:val="single" w:sz="4" w:space="0" w:color="auto"/>
              <w:left w:val="single" w:sz="18" w:space="0" w:color="000000" w:themeColor="text1"/>
              <w:right w:val="single" w:sz="4" w:space="0" w:color="auto"/>
            </w:tcBorders>
            <w:vAlign w:val="center"/>
          </w:tcPr>
          <w:p w:rsidR="00F115C4" w:rsidRPr="00BE03A1" w:rsidRDefault="00F115C4" w:rsidP="00F115C4">
            <w:pPr>
              <w:jc w:val="center"/>
              <w:rPr>
                <w:rFonts w:cstheme="minorHAnsi"/>
                <w:sz w:val="20"/>
                <w:szCs w:val="20"/>
              </w:rPr>
            </w:pPr>
            <w:r w:rsidRPr="00BE03A1">
              <w:rPr>
                <w:rFonts w:cstheme="minorHAnsi"/>
                <w:sz w:val="20"/>
                <w:szCs w:val="20"/>
              </w:rPr>
              <w:t>LA.A Demonstrate an understanding of style of music</w:t>
            </w:r>
          </w:p>
          <w:p w:rsidR="00F115C4" w:rsidRPr="00BE03A1" w:rsidRDefault="00F115C4" w:rsidP="00F115C4">
            <w:pPr>
              <w:jc w:val="center"/>
              <w:rPr>
                <w:rFonts w:cstheme="minorHAnsi"/>
                <w:sz w:val="20"/>
                <w:szCs w:val="20"/>
              </w:rPr>
            </w:pPr>
            <w:r w:rsidRPr="00BE03A1">
              <w:rPr>
                <w:rFonts w:cstheme="minorHAnsi"/>
                <w:sz w:val="20"/>
                <w:szCs w:val="20"/>
              </w:rPr>
              <w:t>LA.B Apply an understanding of the use of techniques to create music</w:t>
            </w:r>
          </w:p>
        </w:tc>
        <w:tc>
          <w:tcPr>
            <w:tcW w:w="6583" w:type="dxa"/>
            <w:gridSpan w:val="6"/>
            <w:tcBorders>
              <w:top w:val="single" w:sz="4" w:space="0" w:color="auto"/>
              <w:left w:val="single" w:sz="18" w:space="0" w:color="000000" w:themeColor="text1"/>
              <w:right w:val="single" w:sz="18" w:space="0" w:color="000000" w:themeColor="text1"/>
            </w:tcBorders>
            <w:vAlign w:val="center"/>
          </w:tcPr>
          <w:p w:rsidR="00F115C4" w:rsidRPr="00BE03A1" w:rsidRDefault="00F115C4" w:rsidP="00F115C4">
            <w:pPr>
              <w:jc w:val="center"/>
              <w:rPr>
                <w:rFonts w:cstheme="minorHAnsi"/>
                <w:sz w:val="20"/>
                <w:szCs w:val="20"/>
              </w:rPr>
            </w:pPr>
            <w:r w:rsidRPr="00BE03A1">
              <w:rPr>
                <w:rFonts w:cstheme="minorHAnsi"/>
                <w:sz w:val="20"/>
                <w:szCs w:val="20"/>
              </w:rPr>
              <w:t>LA. A Demonstrate professional and commercial skills for the music industry</w:t>
            </w:r>
          </w:p>
          <w:p w:rsidR="00F115C4" w:rsidRPr="00BE03A1" w:rsidRDefault="00F115C4" w:rsidP="00F115C4">
            <w:pPr>
              <w:jc w:val="center"/>
              <w:rPr>
                <w:rFonts w:cstheme="minorHAnsi"/>
                <w:sz w:val="20"/>
                <w:szCs w:val="20"/>
              </w:rPr>
            </w:pPr>
            <w:r w:rsidRPr="00BE03A1">
              <w:rPr>
                <w:rFonts w:cstheme="minorHAnsi"/>
                <w:sz w:val="20"/>
                <w:szCs w:val="20"/>
              </w:rPr>
              <w:t>LA.B Apply development processes for music skills and techniques</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p>
        </w:tc>
        <w:tc>
          <w:tcPr>
            <w:tcW w:w="1105" w:type="dxa"/>
            <w:tcBorders>
              <w:top w:val="single" w:sz="4" w:space="0" w:color="auto"/>
              <w:left w:val="single" w:sz="18" w:space="0" w:color="000000" w:themeColor="text1"/>
              <w:bottom w:val="single" w:sz="4" w:space="0" w:color="auto"/>
              <w:right w:val="single" w:sz="18" w:space="0" w:color="000000" w:themeColor="text1"/>
            </w:tcBorders>
            <w:shd w:val="clear" w:color="auto" w:fill="E7E6E6" w:themeFill="background2"/>
          </w:tcPr>
          <w:p w:rsidR="00F115C4" w:rsidRPr="00BE03A1" w:rsidRDefault="00F115C4" w:rsidP="00F115C4">
            <w:pPr>
              <w:rPr>
                <w:rFonts w:cstheme="minorHAnsi"/>
                <w:sz w:val="20"/>
                <w:szCs w:val="20"/>
              </w:rPr>
            </w:pPr>
            <w:r w:rsidRPr="00BE03A1">
              <w:rPr>
                <w:rFonts w:cstheme="minorHAnsi"/>
                <w:sz w:val="20"/>
                <w:szCs w:val="20"/>
              </w:rPr>
              <w:t>COVID recovery</w:t>
            </w:r>
          </w:p>
        </w:tc>
        <w:tc>
          <w:tcPr>
            <w:tcW w:w="13708" w:type="dxa"/>
            <w:gridSpan w:val="10"/>
            <w:tcBorders>
              <w:top w:val="single" w:sz="4" w:space="0" w:color="auto"/>
              <w:left w:val="single" w:sz="18" w:space="0" w:color="000000" w:themeColor="text1"/>
              <w:right w:val="single" w:sz="18" w:space="0" w:color="000000" w:themeColor="text1"/>
            </w:tcBorders>
            <w:shd w:val="clear" w:color="auto" w:fill="E7E6E6" w:themeFill="background2"/>
          </w:tcPr>
          <w:p w:rsidR="00F115C4" w:rsidRPr="00BE03A1" w:rsidRDefault="00F115C4" w:rsidP="00F115C4">
            <w:pPr>
              <w:rPr>
                <w:rFonts w:cstheme="minorHAnsi"/>
                <w:sz w:val="20"/>
                <w:szCs w:val="20"/>
              </w:rPr>
            </w:pPr>
            <w:r w:rsidRPr="00BE03A1">
              <w:rPr>
                <w:rFonts w:cstheme="minorHAnsi"/>
                <w:sz w:val="20"/>
                <w:szCs w:val="20"/>
              </w:rPr>
              <w:t>N/A as Year 10 have had a full year using music software.  They have had experience using music software.  They will need to be upskilled, but this is not sure to COVID.</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p>
        </w:tc>
        <w:tc>
          <w:tcPr>
            <w:tcW w:w="1105" w:type="dxa"/>
            <w:tcBorders>
              <w:top w:val="single" w:sz="4" w:space="0" w:color="auto"/>
              <w:left w:val="single" w:sz="18" w:space="0" w:color="000000" w:themeColor="text1"/>
              <w:bottom w:val="single" w:sz="4" w:space="0" w:color="auto"/>
              <w:right w:val="single" w:sz="18" w:space="0" w:color="000000" w:themeColor="text1"/>
            </w:tcBorders>
            <w:shd w:val="clear" w:color="auto" w:fill="E7E6E6" w:themeFill="background2"/>
          </w:tcPr>
          <w:p w:rsidR="00F115C4" w:rsidRPr="00BE03A1" w:rsidRDefault="00F115C4" w:rsidP="00F115C4">
            <w:pPr>
              <w:rPr>
                <w:rFonts w:cstheme="minorHAnsi"/>
                <w:color w:val="000000" w:themeColor="text1"/>
                <w:sz w:val="20"/>
                <w:szCs w:val="20"/>
              </w:rPr>
            </w:pPr>
            <w:r w:rsidRPr="00BE03A1">
              <w:rPr>
                <w:rFonts w:cstheme="minorHAnsi"/>
                <w:color w:val="000000" w:themeColor="text1"/>
                <w:sz w:val="20"/>
                <w:szCs w:val="20"/>
              </w:rPr>
              <w:t>A1 upgrade</w:t>
            </w:r>
          </w:p>
        </w:tc>
        <w:tc>
          <w:tcPr>
            <w:tcW w:w="13708" w:type="dxa"/>
            <w:gridSpan w:val="10"/>
            <w:tcBorders>
              <w:top w:val="single" w:sz="4" w:space="0" w:color="auto"/>
              <w:left w:val="single" w:sz="18" w:space="0" w:color="000000" w:themeColor="text1"/>
              <w:right w:val="single" w:sz="18" w:space="0" w:color="000000" w:themeColor="text1"/>
            </w:tcBorders>
            <w:shd w:val="clear" w:color="auto" w:fill="E7E6E6" w:themeFill="background2"/>
          </w:tcPr>
          <w:p w:rsidR="00F115C4" w:rsidRPr="00BE03A1" w:rsidRDefault="00F115C4" w:rsidP="00F115C4">
            <w:pPr>
              <w:rPr>
                <w:rFonts w:cstheme="minorHAnsi"/>
                <w:color w:val="000000" w:themeColor="text1"/>
                <w:sz w:val="20"/>
                <w:szCs w:val="20"/>
              </w:rPr>
            </w:pPr>
            <w:r w:rsidRPr="00BE03A1">
              <w:rPr>
                <w:rFonts w:cstheme="minorHAnsi"/>
                <w:color w:val="000000" w:themeColor="text1"/>
                <w:sz w:val="20"/>
                <w:szCs w:val="20"/>
              </w:rPr>
              <w:t xml:space="preserve">Logic software is being changed to Cubase 12 and Y10 will have to be up skilled. This could result in Y10 focussing their first lessons on upskilling, before focussing on content and focussing on improving their ability to navigate and use the new software.  </w:t>
            </w:r>
          </w:p>
        </w:tc>
      </w:tr>
      <w:tr w:rsidR="00F115C4" w:rsidRPr="00BE03A1" w:rsidTr="00F115C4">
        <w:trPr>
          <w:gridBefore w:val="1"/>
          <w:gridAfter w:val="1"/>
          <w:wBefore w:w="9" w:type="dxa"/>
          <w:wAfter w:w="14" w:type="dxa"/>
        </w:trPr>
        <w:tc>
          <w:tcPr>
            <w:tcW w:w="552"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p>
        </w:tc>
        <w:tc>
          <w:tcPr>
            <w:tcW w:w="1105" w:type="dxa"/>
            <w:tcBorders>
              <w:top w:val="single" w:sz="4" w:space="0" w:color="auto"/>
              <w:left w:val="single" w:sz="18" w:space="0" w:color="000000" w:themeColor="text1"/>
              <w:bottom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Careers</w:t>
            </w:r>
          </w:p>
        </w:tc>
        <w:tc>
          <w:tcPr>
            <w:tcW w:w="13708" w:type="dxa"/>
            <w:gridSpan w:val="10"/>
            <w:tcBorders>
              <w:top w:val="single" w:sz="4" w:space="0" w:color="auto"/>
              <w:left w:val="single" w:sz="18" w:space="0" w:color="000000" w:themeColor="text1"/>
              <w:right w:val="single" w:sz="18" w:space="0" w:color="000000" w:themeColor="text1"/>
            </w:tcBorders>
          </w:tcPr>
          <w:p w:rsidR="00F115C4" w:rsidRPr="00BE03A1" w:rsidRDefault="00F115C4" w:rsidP="00F115C4">
            <w:pPr>
              <w:jc w:val="center"/>
              <w:rPr>
                <w:rFonts w:cstheme="minorHAnsi"/>
                <w:sz w:val="20"/>
                <w:szCs w:val="20"/>
              </w:rPr>
            </w:pPr>
            <w:r w:rsidRPr="00BE03A1">
              <w:rPr>
                <w:rFonts w:cstheme="minorHAnsi"/>
                <w:sz w:val="20"/>
                <w:szCs w:val="20"/>
              </w:rPr>
              <w:t>Working DJ talk and Q&amp;A</w:t>
            </w:r>
          </w:p>
          <w:p w:rsidR="00F115C4" w:rsidRPr="00BE03A1" w:rsidRDefault="00F115C4" w:rsidP="00F115C4">
            <w:pPr>
              <w:jc w:val="center"/>
              <w:rPr>
                <w:rFonts w:cstheme="minorHAnsi"/>
                <w:sz w:val="20"/>
                <w:szCs w:val="20"/>
              </w:rPr>
            </w:pPr>
            <w:r w:rsidRPr="00BE03A1">
              <w:rPr>
                <w:rFonts w:cstheme="minorHAnsi"/>
                <w:sz w:val="20"/>
                <w:szCs w:val="20"/>
              </w:rPr>
              <w:t>Visit to Confetti in Nottingham</w:t>
            </w:r>
          </w:p>
        </w:tc>
      </w:tr>
      <w:tr w:rsidR="00F115C4" w:rsidRPr="00BE03A1" w:rsidTr="00F115C4">
        <w:trPr>
          <w:gridBefore w:val="1"/>
          <w:gridAfter w:val="1"/>
          <w:wBefore w:w="9" w:type="dxa"/>
          <w:wAfter w:w="14" w:type="dxa"/>
        </w:trPr>
        <w:tc>
          <w:tcPr>
            <w:tcW w:w="552"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F115C4" w:rsidRPr="00BE03A1" w:rsidRDefault="00F115C4" w:rsidP="00F115C4">
            <w:pPr>
              <w:ind w:left="113" w:right="113"/>
              <w:jc w:val="center"/>
              <w:rPr>
                <w:rFonts w:cstheme="minorHAnsi"/>
                <w:sz w:val="20"/>
                <w:szCs w:val="20"/>
              </w:rPr>
            </w:pPr>
            <w:r w:rsidRPr="00BE03A1">
              <w:rPr>
                <w:rFonts w:cstheme="minorHAnsi"/>
                <w:sz w:val="20"/>
                <w:szCs w:val="20"/>
              </w:rPr>
              <w:t xml:space="preserve">Year 10 GCSE Music </w:t>
            </w:r>
          </w:p>
        </w:tc>
        <w:tc>
          <w:tcPr>
            <w:tcW w:w="1105" w:type="dxa"/>
            <w:tcBorders>
              <w:top w:val="single" w:sz="18" w:space="0" w:color="000000" w:themeColor="text1"/>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13708" w:type="dxa"/>
            <w:gridSpan w:val="10"/>
            <w:tcBorders>
              <w:top w:val="single" w:sz="18" w:space="0" w:color="000000" w:themeColor="text1"/>
              <w:left w:val="single" w:sz="18" w:space="0" w:color="000000" w:themeColor="text1"/>
              <w:right w:val="single" w:sz="18" w:space="0" w:color="000000" w:themeColor="text1"/>
            </w:tcBorders>
            <w:shd w:val="clear" w:color="auto" w:fill="auto"/>
          </w:tcPr>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r w:rsidRPr="00BE03A1">
              <w:rPr>
                <w:rFonts w:asciiTheme="minorHAnsi" w:hAnsiTheme="minorHAnsi" w:cstheme="minorHAnsi"/>
                <w:b/>
                <w:color w:val="000000" w:themeColor="text1"/>
                <w:sz w:val="20"/>
                <w:szCs w:val="20"/>
              </w:rPr>
              <w:t>For the purpose of this document, we have included the information for each component in its own column, rather than repeating the same thing for each term to hopefully make it easier to understand: Listening and Appraising, Composing and Performing</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13708" w:type="dxa"/>
            <w:gridSpan w:val="10"/>
            <w:tcBorders>
              <w:left w:val="single" w:sz="18" w:space="0" w:color="000000" w:themeColor="text1"/>
              <w:right w:val="single" w:sz="18" w:space="0" w:color="000000" w:themeColor="text1"/>
            </w:tcBorders>
            <w:shd w:val="clear" w:color="auto" w:fill="auto"/>
          </w:tcPr>
          <w:p w:rsidR="00F115C4" w:rsidRPr="00BE03A1" w:rsidRDefault="00F115C4" w:rsidP="00F115C4">
            <w:pPr>
              <w:widowControl w:val="0"/>
              <w:jc w:val="center"/>
              <w:rPr>
                <w:rFonts w:cstheme="minorHAnsi"/>
                <w:b/>
                <w:bCs/>
                <w:sz w:val="20"/>
                <w:szCs w:val="20"/>
              </w:rPr>
            </w:pPr>
            <w:r w:rsidRPr="00BE03A1">
              <w:rPr>
                <w:rFonts w:cstheme="minorHAnsi"/>
                <w:b/>
                <w:bCs/>
                <w:sz w:val="20"/>
                <w:szCs w:val="20"/>
              </w:rPr>
              <w:t>Listening and Appraising</w:t>
            </w:r>
          </w:p>
          <w:p w:rsidR="00F115C4" w:rsidRPr="00BE03A1" w:rsidRDefault="00F115C4" w:rsidP="00F115C4">
            <w:pPr>
              <w:widowControl w:val="0"/>
              <w:jc w:val="center"/>
              <w:rPr>
                <w:rFonts w:cstheme="minorHAnsi"/>
                <w:b/>
                <w:bCs/>
                <w:sz w:val="20"/>
                <w:szCs w:val="20"/>
              </w:rPr>
            </w:pPr>
          </w:p>
          <w:p w:rsidR="00F115C4" w:rsidRPr="00BE03A1" w:rsidRDefault="00F115C4" w:rsidP="00F115C4">
            <w:pPr>
              <w:widowControl w:val="0"/>
              <w:jc w:val="center"/>
              <w:rPr>
                <w:rFonts w:cstheme="minorHAnsi"/>
                <w:b/>
                <w:bCs/>
                <w:sz w:val="20"/>
                <w:szCs w:val="20"/>
              </w:rPr>
            </w:pPr>
            <w:r w:rsidRPr="00BE03A1">
              <w:rPr>
                <w:rFonts w:cstheme="minorHAnsi"/>
                <w:bCs/>
                <w:sz w:val="20"/>
                <w:szCs w:val="20"/>
              </w:rPr>
              <w:t xml:space="preserve">Appraise, develop and demonstrate an in-depth knowledge and understanding of musical elements, musical context and musical language.  The </w:t>
            </w:r>
            <w:r w:rsidRPr="00BE03A1">
              <w:rPr>
                <w:rFonts w:cstheme="minorHAnsi"/>
                <w:b/>
                <w:bCs/>
                <w:sz w:val="20"/>
                <w:szCs w:val="20"/>
              </w:rPr>
              <w:t>four main areas of study</w:t>
            </w:r>
            <w:r w:rsidRPr="00BE03A1">
              <w:rPr>
                <w:rFonts w:cstheme="minorHAnsi"/>
                <w:bCs/>
                <w:sz w:val="20"/>
                <w:szCs w:val="20"/>
              </w:rPr>
              <w:t xml:space="preserve"> can also provide a rich source of material for the students to work with when developing performance and composition skills</w:t>
            </w:r>
            <w:proofErr w:type="gramStart"/>
            <w:r w:rsidRPr="00BE03A1">
              <w:rPr>
                <w:rFonts w:cstheme="minorHAnsi"/>
                <w:bCs/>
                <w:sz w:val="20"/>
                <w:szCs w:val="20"/>
              </w:rPr>
              <w:t>:</w:t>
            </w:r>
            <w:proofErr w:type="gramEnd"/>
            <w:r w:rsidRPr="00BE03A1">
              <w:rPr>
                <w:rFonts w:cstheme="minorHAnsi"/>
                <w:bCs/>
                <w:sz w:val="20"/>
                <w:szCs w:val="20"/>
              </w:rPr>
              <w:br/>
            </w:r>
            <w:r w:rsidRPr="00BE03A1">
              <w:rPr>
                <w:rFonts w:cstheme="minorHAnsi"/>
                <w:b/>
                <w:bCs/>
                <w:sz w:val="20"/>
                <w:szCs w:val="20"/>
              </w:rPr>
              <w:t>Western classical tradition 1650—1910 / Popular music / Traditional music / Western classical tradition since 1910.</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4527" w:type="dxa"/>
            <w:gridSpan w:val="2"/>
            <w:tcBorders>
              <w:left w:val="single" w:sz="18" w:space="0" w:color="000000" w:themeColor="text1"/>
              <w:right w:val="single" w:sz="18" w:space="0" w:color="000000" w:themeColor="text1"/>
            </w:tcBorders>
            <w:shd w:val="clear" w:color="auto" w:fill="auto"/>
          </w:tcPr>
          <w:p w:rsidR="00F115C4" w:rsidRPr="00BE03A1" w:rsidRDefault="00F115C4" w:rsidP="00F115C4">
            <w:pPr>
              <w:widowControl w:val="0"/>
              <w:jc w:val="center"/>
              <w:rPr>
                <w:rFonts w:cstheme="minorHAnsi"/>
                <w:b/>
                <w:bCs/>
                <w:sz w:val="20"/>
                <w:szCs w:val="20"/>
              </w:rPr>
            </w:pPr>
            <w:r w:rsidRPr="00BE03A1">
              <w:rPr>
                <w:rFonts w:cstheme="minorHAnsi"/>
                <w:b/>
                <w:bCs/>
                <w:sz w:val="20"/>
                <w:szCs w:val="20"/>
              </w:rPr>
              <w:t>Area of Study 2: Popular Music</w:t>
            </w:r>
            <w:r w:rsidRPr="00BE03A1">
              <w:rPr>
                <w:rFonts w:cstheme="minorHAnsi"/>
                <w:b/>
                <w:bCs/>
                <w:sz w:val="20"/>
                <w:szCs w:val="20"/>
              </w:rPr>
              <w:br/>
            </w:r>
            <w:r w:rsidRPr="00BE03A1">
              <w:rPr>
                <w:rFonts w:cstheme="minorHAnsi"/>
                <w:bCs/>
                <w:sz w:val="20"/>
                <w:szCs w:val="20"/>
              </w:rPr>
              <w:t xml:space="preserve">Paul Simon: Graceland, Diamonds on the Soles of her Shoes OR You Can Call Me Al / Little Shop of Horrors: Feed Me / </w:t>
            </w:r>
            <w:proofErr w:type="spellStart"/>
            <w:r w:rsidRPr="00BE03A1">
              <w:rPr>
                <w:rFonts w:cstheme="minorHAnsi"/>
                <w:bCs/>
                <w:sz w:val="20"/>
                <w:szCs w:val="20"/>
              </w:rPr>
              <w:t>Mushnik</w:t>
            </w:r>
            <w:proofErr w:type="spellEnd"/>
            <w:r w:rsidRPr="00BE03A1">
              <w:rPr>
                <w:rFonts w:cstheme="minorHAnsi"/>
                <w:bCs/>
                <w:sz w:val="20"/>
                <w:szCs w:val="20"/>
              </w:rPr>
              <w:t xml:space="preserve"> and Son</w:t>
            </w:r>
            <w:r w:rsidRPr="00BE03A1">
              <w:rPr>
                <w:rFonts w:cstheme="minorHAnsi"/>
                <w:bCs/>
                <w:sz w:val="20"/>
                <w:szCs w:val="20"/>
              </w:rPr>
              <w:br/>
              <w:t>Film and Gaming music</w:t>
            </w:r>
            <w:r w:rsidRPr="00BE03A1">
              <w:rPr>
                <w:rFonts w:cstheme="minorHAnsi"/>
                <w:bCs/>
                <w:sz w:val="20"/>
                <w:szCs w:val="20"/>
              </w:rPr>
              <w:br/>
              <w:t>Popular Music</w:t>
            </w:r>
          </w:p>
        </w:tc>
        <w:tc>
          <w:tcPr>
            <w:tcW w:w="2598" w:type="dxa"/>
            <w:gridSpan w:val="2"/>
            <w:tcBorders>
              <w:left w:val="single" w:sz="18" w:space="0" w:color="000000" w:themeColor="text1"/>
              <w:right w:val="single" w:sz="18" w:space="0" w:color="000000" w:themeColor="text1"/>
            </w:tcBorders>
            <w:shd w:val="clear" w:color="auto" w:fill="auto"/>
          </w:tcPr>
          <w:p w:rsidR="00F115C4" w:rsidRPr="00BE03A1" w:rsidRDefault="00F115C4" w:rsidP="00F115C4">
            <w:pPr>
              <w:widowControl w:val="0"/>
              <w:jc w:val="center"/>
              <w:rPr>
                <w:rFonts w:cstheme="minorHAnsi"/>
                <w:b/>
                <w:bCs/>
                <w:sz w:val="20"/>
                <w:szCs w:val="20"/>
              </w:rPr>
            </w:pPr>
            <w:r w:rsidRPr="00BE03A1">
              <w:rPr>
                <w:rFonts w:cstheme="minorHAnsi"/>
                <w:b/>
                <w:bCs/>
                <w:sz w:val="20"/>
                <w:szCs w:val="20"/>
              </w:rPr>
              <w:t>Area of Study 2: Popular Music</w:t>
            </w:r>
          </w:p>
          <w:p w:rsidR="00F115C4" w:rsidRPr="00BE03A1" w:rsidRDefault="00F115C4" w:rsidP="00F115C4">
            <w:pPr>
              <w:widowControl w:val="0"/>
              <w:jc w:val="center"/>
              <w:rPr>
                <w:rFonts w:cstheme="minorHAnsi"/>
                <w:b/>
                <w:bCs/>
                <w:sz w:val="20"/>
                <w:szCs w:val="20"/>
              </w:rPr>
            </w:pPr>
            <w:r w:rsidRPr="00BE03A1">
              <w:rPr>
                <w:rFonts w:cstheme="minorHAnsi"/>
                <w:bCs/>
                <w:sz w:val="20"/>
                <w:szCs w:val="20"/>
              </w:rPr>
              <w:t>Hip-Hop, Rock, EDM and Reggae</w:t>
            </w:r>
          </w:p>
          <w:p w:rsidR="00F115C4" w:rsidRPr="00BE03A1" w:rsidRDefault="00F115C4" w:rsidP="00F115C4">
            <w:pPr>
              <w:widowControl w:val="0"/>
              <w:jc w:val="center"/>
              <w:rPr>
                <w:rFonts w:cstheme="minorHAnsi"/>
                <w:bCs/>
                <w:sz w:val="20"/>
                <w:szCs w:val="20"/>
              </w:rPr>
            </w:pPr>
            <w:r w:rsidRPr="00BE03A1">
              <w:rPr>
                <w:rFonts w:cstheme="minorHAnsi"/>
                <w:b/>
                <w:bCs/>
                <w:sz w:val="20"/>
                <w:szCs w:val="20"/>
              </w:rPr>
              <w:t>Area of Study 3: Traditional Music</w:t>
            </w:r>
            <w:r w:rsidRPr="00BE03A1">
              <w:rPr>
                <w:rFonts w:cstheme="minorHAnsi"/>
                <w:b/>
                <w:bCs/>
                <w:sz w:val="20"/>
                <w:szCs w:val="20"/>
              </w:rPr>
              <w:br/>
            </w:r>
            <w:r w:rsidRPr="00BE03A1">
              <w:rPr>
                <w:rFonts w:cstheme="minorHAnsi"/>
                <w:bCs/>
                <w:sz w:val="20"/>
                <w:szCs w:val="20"/>
              </w:rPr>
              <w:t>Blues</w:t>
            </w:r>
            <w:r w:rsidRPr="00BE03A1">
              <w:rPr>
                <w:rFonts w:cstheme="minorHAnsi"/>
                <w:bCs/>
                <w:sz w:val="20"/>
                <w:szCs w:val="20"/>
              </w:rPr>
              <w:br/>
              <w:t>Fusion</w:t>
            </w:r>
          </w:p>
        </w:tc>
        <w:tc>
          <w:tcPr>
            <w:tcW w:w="4360" w:type="dxa"/>
            <w:gridSpan w:val="5"/>
            <w:tcBorders>
              <w:left w:val="single" w:sz="18" w:space="0" w:color="000000" w:themeColor="text1"/>
              <w:right w:val="single" w:sz="18" w:space="0" w:color="000000" w:themeColor="text1"/>
            </w:tcBorders>
            <w:shd w:val="clear" w:color="auto" w:fill="auto"/>
          </w:tcPr>
          <w:p w:rsidR="00F115C4" w:rsidRPr="00BE03A1" w:rsidRDefault="00F115C4" w:rsidP="00F115C4">
            <w:pPr>
              <w:widowControl w:val="0"/>
              <w:jc w:val="center"/>
              <w:rPr>
                <w:rFonts w:cstheme="minorHAnsi"/>
                <w:bCs/>
                <w:sz w:val="20"/>
                <w:szCs w:val="20"/>
              </w:rPr>
            </w:pPr>
            <w:r w:rsidRPr="00BE03A1">
              <w:rPr>
                <w:rFonts w:cstheme="minorHAnsi"/>
                <w:b/>
                <w:bCs/>
                <w:sz w:val="20"/>
                <w:szCs w:val="20"/>
              </w:rPr>
              <w:t>AoS1: Western Classical Music</w:t>
            </w:r>
            <w:r w:rsidRPr="00BE03A1">
              <w:rPr>
                <w:rFonts w:cstheme="minorHAnsi"/>
                <w:b/>
                <w:bCs/>
                <w:sz w:val="20"/>
                <w:szCs w:val="20"/>
              </w:rPr>
              <w:br/>
            </w:r>
            <w:r w:rsidRPr="00BE03A1">
              <w:rPr>
                <w:rFonts w:cstheme="minorHAnsi"/>
                <w:bCs/>
                <w:sz w:val="20"/>
                <w:szCs w:val="20"/>
              </w:rPr>
              <w:t>Baroque Music</w:t>
            </w:r>
          </w:p>
          <w:p w:rsidR="00F115C4" w:rsidRPr="00BE03A1" w:rsidRDefault="00F115C4" w:rsidP="00F115C4">
            <w:pPr>
              <w:widowControl w:val="0"/>
              <w:jc w:val="center"/>
              <w:rPr>
                <w:rFonts w:cstheme="minorHAnsi"/>
                <w:bCs/>
                <w:sz w:val="20"/>
                <w:szCs w:val="20"/>
              </w:rPr>
            </w:pPr>
            <w:r w:rsidRPr="00BE03A1">
              <w:rPr>
                <w:rFonts w:cstheme="minorHAnsi"/>
                <w:bCs/>
                <w:sz w:val="20"/>
                <w:szCs w:val="20"/>
              </w:rPr>
              <w:t>Western Classical Tradition 1650 - 1910</w:t>
            </w:r>
            <w:r w:rsidRPr="00BE03A1">
              <w:rPr>
                <w:rFonts w:cstheme="minorHAnsi"/>
                <w:bCs/>
                <w:sz w:val="20"/>
                <w:szCs w:val="20"/>
              </w:rPr>
              <w:br/>
              <w:t>Coronation Anthems and Oratorios of Handel</w:t>
            </w:r>
          </w:p>
          <w:p w:rsidR="00F115C4" w:rsidRPr="00BE03A1" w:rsidRDefault="00F115C4" w:rsidP="00F115C4">
            <w:pPr>
              <w:widowControl w:val="0"/>
              <w:jc w:val="center"/>
              <w:rPr>
                <w:rFonts w:cstheme="minorHAnsi"/>
                <w:b/>
                <w:bCs/>
                <w:sz w:val="20"/>
                <w:szCs w:val="20"/>
              </w:rPr>
            </w:pPr>
            <w:r w:rsidRPr="00BE03A1">
              <w:rPr>
                <w:rFonts w:cstheme="minorHAnsi"/>
                <w:b/>
                <w:bCs/>
                <w:sz w:val="20"/>
                <w:szCs w:val="20"/>
              </w:rPr>
              <w:br/>
            </w:r>
          </w:p>
        </w:tc>
        <w:tc>
          <w:tcPr>
            <w:tcW w:w="2223" w:type="dxa"/>
            <w:tcBorders>
              <w:left w:val="single" w:sz="18" w:space="0" w:color="000000" w:themeColor="text1"/>
              <w:right w:val="single" w:sz="18" w:space="0" w:color="000000" w:themeColor="text1"/>
            </w:tcBorders>
            <w:shd w:val="clear" w:color="auto" w:fill="auto"/>
          </w:tcPr>
          <w:p w:rsidR="00F115C4" w:rsidRPr="00BE03A1" w:rsidRDefault="00F115C4" w:rsidP="00F115C4">
            <w:pPr>
              <w:widowControl w:val="0"/>
              <w:jc w:val="center"/>
              <w:rPr>
                <w:rFonts w:cstheme="minorHAnsi"/>
                <w:b/>
                <w:bCs/>
                <w:sz w:val="20"/>
                <w:szCs w:val="20"/>
              </w:rPr>
            </w:pPr>
            <w:r w:rsidRPr="00BE03A1">
              <w:rPr>
                <w:rFonts w:cstheme="minorHAnsi"/>
                <w:b/>
                <w:bCs/>
                <w:sz w:val="20"/>
                <w:szCs w:val="20"/>
              </w:rPr>
              <w:t>Revision of AoS2 and topics within AoS1:</w:t>
            </w:r>
            <w:r w:rsidRPr="00BE03A1">
              <w:rPr>
                <w:rFonts w:cstheme="minorHAnsi"/>
                <w:b/>
                <w:bCs/>
                <w:sz w:val="20"/>
                <w:szCs w:val="20"/>
              </w:rPr>
              <w:br/>
              <w:t>Mocks</w:t>
            </w:r>
          </w:p>
        </w:tc>
      </w:tr>
      <w:tr w:rsidR="00F115C4" w:rsidRPr="00BE03A1" w:rsidTr="00F115C4">
        <w:trPr>
          <w:gridBefore w:val="1"/>
          <w:gridAfter w:val="1"/>
          <w:wBefore w:w="9" w:type="dxa"/>
          <w:wAfter w:w="14" w:type="dxa"/>
          <w:trHeight w:val="2538"/>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13708" w:type="dxa"/>
            <w:gridSpan w:val="10"/>
            <w:tcBorders>
              <w:left w:val="single" w:sz="18" w:space="0" w:color="000000" w:themeColor="text1"/>
              <w:right w:val="single" w:sz="18" w:space="0" w:color="000000" w:themeColor="text1"/>
            </w:tcBorders>
            <w:shd w:val="clear" w:color="auto" w:fill="auto"/>
          </w:tcPr>
          <w:p w:rsidR="00F115C4" w:rsidRDefault="00F115C4" w:rsidP="00F115C4">
            <w:pPr>
              <w:pStyle w:val="NormalWeb"/>
              <w:spacing w:before="0" w:beforeAutospacing="0" w:after="0" w:afterAutospacing="0"/>
              <w:jc w:val="center"/>
              <w:rPr>
                <w:rFonts w:asciiTheme="minorHAnsi" w:hAnsiTheme="minorHAnsi" w:cstheme="minorHAnsi"/>
                <w:b/>
                <w:color w:val="000000"/>
                <w:sz w:val="20"/>
                <w:szCs w:val="20"/>
              </w:rPr>
            </w:pPr>
            <w:r w:rsidRPr="00BE03A1">
              <w:rPr>
                <w:rFonts w:asciiTheme="minorHAnsi" w:hAnsiTheme="minorHAnsi" w:cstheme="minorHAnsi"/>
                <w:b/>
                <w:color w:val="000000"/>
                <w:sz w:val="20"/>
                <w:szCs w:val="20"/>
              </w:rPr>
              <w:t>Performing</w:t>
            </w:r>
          </w:p>
          <w:p w:rsidR="00F115C4" w:rsidRDefault="00F115C4" w:rsidP="00F115C4">
            <w:pPr>
              <w:pStyle w:val="NormalWeb"/>
              <w:spacing w:before="0" w:beforeAutospacing="0" w:after="0" w:afterAutospacing="0"/>
              <w:jc w:val="center"/>
              <w:rPr>
                <w:rFonts w:asciiTheme="minorHAnsi" w:hAnsiTheme="minorHAnsi" w:cstheme="minorHAnsi"/>
                <w:b/>
                <w:color w:val="000000"/>
                <w:sz w:val="20"/>
                <w:szCs w:val="20"/>
              </w:rPr>
            </w:pPr>
          </w:p>
          <w:p w:rsidR="00F115C4" w:rsidRDefault="00F115C4" w:rsidP="00F115C4">
            <w:pPr>
              <w:pStyle w:val="NormalWeb"/>
              <w:spacing w:before="0" w:beforeAutospacing="0" w:after="0" w:afterAutospacing="0"/>
              <w:jc w:val="center"/>
              <w:rPr>
                <w:rFonts w:asciiTheme="minorHAnsi" w:hAnsiTheme="minorHAnsi" w:cstheme="minorHAnsi"/>
                <w:color w:val="FF0000"/>
                <w:sz w:val="20"/>
                <w:szCs w:val="20"/>
              </w:rPr>
            </w:pPr>
            <w:r w:rsidRPr="00BE03A1">
              <w:rPr>
                <w:rFonts w:asciiTheme="minorHAnsi" w:hAnsiTheme="minorHAnsi" w:cstheme="minorHAnsi"/>
                <w:color w:val="FF0000"/>
                <w:sz w:val="20"/>
                <w:szCs w:val="20"/>
              </w:rPr>
              <w:t>Due to the KS4 course now being a 2 year course, the Performance strand is set as homework with performance submissions on a termly basis.</w:t>
            </w:r>
          </w:p>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p>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r w:rsidRPr="00BE03A1">
              <w:rPr>
                <w:rFonts w:asciiTheme="minorHAnsi" w:hAnsiTheme="minorHAnsi" w:cstheme="minorHAnsi"/>
                <w:b/>
                <w:color w:val="000000"/>
                <w:sz w:val="20"/>
                <w:szCs w:val="20"/>
              </w:rPr>
              <w:t>One solo and one ensemble performance will be recorded in Spring 2.  These recordings will be submitted to the exam board (30%).</w:t>
            </w:r>
          </w:p>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p>
          <w:p w:rsidR="00F115C4" w:rsidRPr="00BE03A1" w:rsidRDefault="00F115C4" w:rsidP="00F115C4">
            <w:pPr>
              <w:widowControl w:val="0"/>
              <w:jc w:val="center"/>
              <w:rPr>
                <w:rFonts w:cstheme="minorHAnsi"/>
                <w:bCs/>
                <w:sz w:val="20"/>
                <w:szCs w:val="20"/>
              </w:rPr>
            </w:pPr>
            <w:r w:rsidRPr="00BE03A1">
              <w:rPr>
                <w:rFonts w:cstheme="minorHAnsi"/>
                <w:bCs/>
                <w:sz w:val="20"/>
                <w:szCs w:val="20"/>
              </w:rPr>
              <w:t>Develop understanding of music notation, performance presentation and performing to an audience.</w:t>
            </w:r>
          </w:p>
          <w:p w:rsidR="00F115C4" w:rsidRDefault="00F115C4" w:rsidP="00F115C4">
            <w:pPr>
              <w:rPr>
                <w:rFonts w:eastAsia="Times New Roman" w:cstheme="minorHAnsi"/>
                <w:b/>
                <w:color w:val="000000"/>
                <w:sz w:val="20"/>
                <w:szCs w:val="20"/>
                <w:lang w:eastAsia="en-GB"/>
              </w:rPr>
            </w:pPr>
            <w:r w:rsidRPr="00BE03A1">
              <w:rPr>
                <w:rFonts w:cstheme="minorHAnsi"/>
                <w:bCs/>
                <w:sz w:val="20"/>
                <w:szCs w:val="20"/>
              </w:rPr>
              <w:t xml:space="preserve">Students will be asked to perform record performances and </w:t>
            </w:r>
            <w:r w:rsidRPr="00BE03A1">
              <w:rPr>
                <w:rFonts w:cstheme="minorHAnsi"/>
                <w:b/>
                <w:bCs/>
                <w:sz w:val="20"/>
                <w:szCs w:val="20"/>
              </w:rPr>
              <w:t>perform their final submissions to an audience.</w:t>
            </w:r>
            <w:r w:rsidRPr="00BE03A1">
              <w:rPr>
                <w:rFonts w:cstheme="minorHAnsi"/>
                <w:bCs/>
                <w:sz w:val="20"/>
                <w:szCs w:val="20"/>
              </w:rPr>
              <w:t xml:space="preserve"> </w:t>
            </w:r>
            <w:r w:rsidRPr="00BE03A1">
              <w:rPr>
                <w:rFonts w:cstheme="minorHAnsi"/>
                <w:bCs/>
                <w:sz w:val="20"/>
                <w:szCs w:val="20"/>
              </w:rPr>
              <w:br/>
              <w:t>Interpret relevant musical elements as appropriate using resources and techniques as appropriate to communicate musical ideas with accuracy and expression, including phrasing and dynamics. Organisational skills. Rehearsal skills. Performance skills. Reading and following musical notation / lead sheet.</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4527" w:type="dxa"/>
            <w:gridSpan w:val="2"/>
            <w:tcBorders>
              <w:left w:val="single" w:sz="18" w:space="0" w:color="000000" w:themeColor="text1"/>
              <w:right w:val="single" w:sz="18" w:space="0" w:color="000000" w:themeColor="text1"/>
            </w:tcBorders>
            <w:shd w:val="clear" w:color="auto" w:fill="auto"/>
          </w:tcPr>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Solo Performance submission – homework (due November)</w:t>
            </w:r>
          </w:p>
        </w:tc>
        <w:tc>
          <w:tcPr>
            <w:tcW w:w="3923" w:type="dxa"/>
            <w:gridSpan w:val="3"/>
            <w:tcBorders>
              <w:left w:val="single" w:sz="18" w:space="0" w:color="000000" w:themeColor="text1"/>
              <w:right w:val="single" w:sz="18" w:space="0" w:color="000000" w:themeColor="text1"/>
            </w:tcBorders>
            <w:shd w:val="clear" w:color="auto" w:fill="auto"/>
          </w:tcPr>
          <w:p w:rsidR="00F115C4" w:rsidRPr="00BE03A1" w:rsidRDefault="00F115C4" w:rsidP="00F115C4">
            <w:pPr>
              <w:pStyle w:val="Norm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Solo Performance submission – homework (due March)</w:t>
            </w:r>
          </w:p>
        </w:tc>
        <w:tc>
          <w:tcPr>
            <w:tcW w:w="5258" w:type="dxa"/>
            <w:gridSpan w:val="5"/>
            <w:tcBorders>
              <w:left w:val="single" w:sz="18" w:space="0" w:color="000000" w:themeColor="text1"/>
              <w:right w:val="single" w:sz="18" w:space="0" w:color="000000" w:themeColor="text1"/>
            </w:tcBorders>
            <w:shd w:val="clear" w:color="auto" w:fill="auto"/>
          </w:tcPr>
          <w:p w:rsidR="00F115C4" w:rsidRDefault="00F115C4" w:rsidP="00F115C4">
            <w:pPr>
              <w:rPr>
                <w:rFonts w:eastAsia="Times New Roman" w:cstheme="minorHAnsi"/>
                <w:b/>
                <w:color w:val="000000"/>
                <w:sz w:val="20"/>
                <w:szCs w:val="20"/>
                <w:lang w:eastAsia="en-GB"/>
              </w:rPr>
            </w:pPr>
            <w:r>
              <w:rPr>
                <w:rFonts w:cstheme="minorHAnsi"/>
                <w:b/>
                <w:color w:val="000000"/>
                <w:sz w:val="20"/>
                <w:szCs w:val="20"/>
              </w:rPr>
              <w:t>Ensemble Performance submission – homework (due June)</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11485" w:type="dxa"/>
            <w:gridSpan w:val="9"/>
            <w:tcBorders>
              <w:left w:val="single" w:sz="18" w:space="0" w:color="000000" w:themeColor="text1"/>
              <w:right w:val="single" w:sz="18" w:space="0" w:color="000000" w:themeColor="text1"/>
            </w:tcBorders>
            <w:shd w:val="clear" w:color="auto" w:fill="auto"/>
          </w:tcPr>
          <w:p w:rsidR="00F115C4" w:rsidRPr="00BE03A1" w:rsidRDefault="00F115C4" w:rsidP="00F115C4">
            <w:pPr>
              <w:jc w:val="center"/>
              <w:rPr>
                <w:rFonts w:eastAsia="Times New Roman" w:cstheme="minorHAnsi"/>
                <w:b/>
                <w:color w:val="000000"/>
                <w:sz w:val="20"/>
                <w:szCs w:val="20"/>
                <w:lang w:eastAsia="en-GB"/>
              </w:rPr>
            </w:pPr>
            <w:r w:rsidRPr="00BE03A1">
              <w:rPr>
                <w:rFonts w:eastAsia="Times New Roman" w:cstheme="minorHAnsi"/>
                <w:b/>
                <w:color w:val="000000"/>
                <w:sz w:val="20"/>
                <w:szCs w:val="20"/>
                <w:lang w:eastAsia="en-GB"/>
              </w:rPr>
              <w:t>Composing</w:t>
            </w:r>
          </w:p>
          <w:p w:rsidR="00F115C4" w:rsidRPr="007D35E9" w:rsidRDefault="00F115C4" w:rsidP="00F115C4">
            <w:pPr>
              <w:widowControl w:val="0"/>
              <w:jc w:val="center"/>
              <w:rPr>
                <w:rFonts w:cstheme="minorHAnsi"/>
                <w:b/>
                <w:bCs/>
                <w:sz w:val="20"/>
                <w:szCs w:val="20"/>
              </w:rPr>
            </w:pPr>
            <w:r w:rsidRPr="00BE03A1">
              <w:rPr>
                <w:rFonts w:cstheme="minorHAnsi"/>
                <w:bCs/>
                <w:sz w:val="20"/>
                <w:szCs w:val="20"/>
              </w:rPr>
              <w:lastRenderedPageBreak/>
              <w:t xml:space="preserve">Students will </w:t>
            </w:r>
            <w:r w:rsidRPr="00BE03A1">
              <w:rPr>
                <w:rFonts w:cstheme="minorHAnsi"/>
                <w:b/>
                <w:bCs/>
                <w:sz w:val="20"/>
                <w:szCs w:val="20"/>
              </w:rPr>
              <w:t>compose two compositions</w:t>
            </w:r>
            <w:r w:rsidRPr="00BE03A1">
              <w:rPr>
                <w:rFonts w:cstheme="minorHAnsi"/>
                <w:bCs/>
                <w:sz w:val="20"/>
                <w:szCs w:val="20"/>
              </w:rPr>
              <w:t xml:space="preserve"> over the course of the year; one set to a given brief and one being a free composition. </w:t>
            </w:r>
            <w:r>
              <w:rPr>
                <w:rFonts w:cstheme="minorHAnsi"/>
                <w:b/>
                <w:bCs/>
                <w:sz w:val="20"/>
                <w:szCs w:val="20"/>
              </w:rPr>
              <w:t>The two compositions will be completed and</w:t>
            </w:r>
            <w:r w:rsidRPr="00BE03A1">
              <w:rPr>
                <w:rFonts w:cstheme="minorHAnsi"/>
                <w:b/>
                <w:bCs/>
                <w:sz w:val="20"/>
                <w:szCs w:val="20"/>
              </w:rPr>
              <w:t xml:space="preserve"> will be refined </w:t>
            </w:r>
            <w:r>
              <w:rPr>
                <w:rFonts w:cstheme="minorHAnsi"/>
                <w:b/>
                <w:bCs/>
                <w:sz w:val="20"/>
                <w:szCs w:val="20"/>
              </w:rPr>
              <w:t xml:space="preserve">by February of Year 11.  Both compositions will be </w:t>
            </w:r>
            <w:r w:rsidRPr="00BE03A1">
              <w:rPr>
                <w:rFonts w:cstheme="minorHAnsi"/>
                <w:b/>
                <w:bCs/>
                <w:sz w:val="20"/>
                <w:szCs w:val="20"/>
              </w:rPr>
              <w:t>submitted to the exam board (30%).</w:t>
            </w:r>
          </w:p>
          <w:p w:rsidR="00F115C4" w:rsidRPr="00BE03A1" w:rsidRDefault="00F115C4" w:rsidP="00F115C4">
            <w:pPr>
              <w:widowControl w:val="0"/>
              <w:rPr>
                <w:rFonts w:cstheme="minorHAnsi"/>
                <w:bCs/>
                <w:sz w:val="20"/>
                <w:szCs w:val="20"/>
              </w:rPr>
            </w:pPr>
            <w:r>
              <w:rPr>
                <w:rFonts w:eastAsia="Times New Roman" w:cstheme="minorHAnsi"/>
                <w:b/>
                <w:color w:val="000000"/>
                <w:sz w:val="20"/>
                <w:szCs w:val="20"/>
                <w:lang w:eastAsia="en-GB"/>
              </w:rPr>
              <w:br/>
            </w:r>
            <w:r w:rsidRPr="00BE03A1">
              <w:rPr>
                <w:rFonts w:cstheme="minorHAnsi"/>
                <w:bCs/>
                <w:sz w:val="20"/>
                <w:szCs w:val="20"/>
              </w:rPr>
              <w:t xml:space="preserve">Students will </w:t>
            </w:r>
            <w:r>
              <w:rPr>
                <w:rFonts w:cstheme="minorHAnsi"/>
                <w:b/>
                <w:bCs/>
                <w:sz w:val="20"/>
                <w:szCs w:val="20"/>
              </w:rPr>
              <w:t xml:space="preserve">compose </w:t>
            </w:r>
            <w:r w:rsidRPr="007D35E9">
              <w:rPr>
                <w:rFonts w:cstheme="minorHAnsi"/>
                <w:b/>
                <w:bCs/>
                <w:sz w:val="20"/>
                <w:szCs w:val="20"/>
                <w:u w:val="single"/>
              </w:rPr>
              <w:t>one</w:t>
            </w:r>
            <w:r w:rsidRPr="00BE03A1">
              <w:rPr>
                <w:rFonts w:cstheme="minorHAnsi"/>
                <w:b/>
                <w:bCs/>
                <w:sz w:val="20"/>
                <w:szCs w:val="20"/>
              </w:rPr>
              <w:t xml:space="preserve"> compositions</w:t>
            </w:r>
            <w:r>
              <w:rPr>
                <w:rFonts w:cstheme="minorHAnsi"/>
                <w:bCs/>
                <w:sz w:val="20"/>
                <w:szCs w:val="20"/>
              </w:rPr>
              <w:t xml:space="preserve"> in year 10.</w:t>
            </w:r>
          </w:p>
          <w:p w:rsidR="00F115C4" w:rsidRPr="00BE03A1" w:rsidRDefault="00F115C4" w:rsidP="00F115C4">
            <w:pPr>
              <w:widowControl w:val="0"/>
              <w:rPr>
                <w:rFonts w:eastAsia="Times New Roman" w:cstheme="minorHAnsi"/>
                <w:b/>
                <w:color w:val="000000"/>
                <w:sz w:val="20"/>
                <w:szCs w:val="20"/>
                <w:lang w:eastAsia="en-GB"/>
              </w:rPr>
            </w:pPr>
            <w:r w:rsidRPr="00BE03A1">
              <w:rPr>
                <w:rFonts w:cstheme="minorHAnsi"/>
                <w:bCs/>
                <w:sz w:val="20"/>
                <w:szCs w:val="20"/>
              </w:rPr>
              <w:t>Compose using methods appropriate to the style / genre of compositions (may use a combination of vocal / instrumental tracks and technology.)</w:t>
            </w:r>
          </w:p>
          <w:p w:rsidR="00F115C4" w:rsidRPr="007D35E9" w:rsidRDefault="00F115C4" w:rsidP="00F115C4">
            <w:pPr>
              <w:rPr>
                <w:rFonts w:eastAsia="Times New Roman" w:cstheme="minorHAnsi"/>
                <w:b/>
                <w:color w:val="000000"/>
                <w:sz w:val="20"/>
                <w:szCs w:val="20"/>
                <w:lang w:eastAsia="en-GB"/>
              </w:rPr>
            </w:pPr>
            <w:r w:rsidRPr="00BE03A1">
              <w:rPr>
                <w:rFonts w:eastAsia="Times New Roman" w:cstheme="minorHAnsi"/>
                <w:color w:val="000000"/>
                <w:sz w:val="20"/>
                <w:szCs w:val="20"/>
                <w:lang w:eastAsia="en-GB"/>
              </w:rPr>
              <w:t>D</w:t>
            </w:r>
            <w:r w:rsidRPr="00BE03A1">
              <w:rPr>
                <w:rFonts w:cstheme="minorHAnsi"/>
                <w:bCs/>
                <w:sz w:val="20"/>
                <w:szCs w:val="20"/>
              </w:rPr>
              <w:t xml:space="preserve">evelop knowledge of how to develop musical ideas, including extending and manipulating musical ideas, and compose music that is musically convincing.  </w:t>
            </w:r>
          </w:p>
        </w:tc>
        <w:tc>
          <w:tcPr>
            <w:tcW w:w="2223" w:type="dxa"/>
            <w:tcBorders>
              <w:left w:val="single" w:sz="18" w:space="0" w:color="000000" w:themeColor="text1"/>
              <w:right w:val="single" w:sz="18" w:space="0" w:color="000000" w:themeColor="text1"/>
            </w:tcBorders>
            <w:shd w:val="clear" w:color="auto" w:fill="auto"/>
          </w:tcPr>
          <w:p w:rsidR="00F115C4" w:rsidRDefault="00F115C4" w:rsidP="00F115C4">
            <w:pPr>
              <w:rPr>
                <w:rFonts w:eastAsia="Times New Roman" w:cstheme="minorHAnsi"/>
                <w:b/>
                <w:color w:val="000000"/>
                <w:sz w:val="20"/>
                <w:szCs w:val="20"/>
                <w:lang w:eastAsia="en-GB"/>
              </w:rPr>
            </w:pPr>
            <w:r>
              <w:rPr>
                <w:rFonts w:eastAsia="Times New Roman" w:cstheme="minorHAnsi"/>
                <w:b/>
                <w:color w:val="000000"/>
                <w:sz w:val="20"/>
                <w:szCs w:val="20"/>
                <w:lang w:eastAsia="en-GB"/>
              </w:rPr>
              <w:lastRenderedPageBreak/>
              <w:t>Composing</w:t>
            </w:r>
          </w:p>
          <w:p w:rsidR="00F115C4" w:rsidRDefault="00F115C4" w:rsidP="00F115C4">
            <w:pPr>
              <w:jc w:val="center"/>
              <w:rPr>
                <w:rFonts w:eastAsia="Times New Roman" w:cstheme="minorHAnsi"/>
                <w:b/>
                <w:color w:val="000000"/>
                <w:sz w:val="20"/>
                <w:szCs w:val="20"/>
                <w:lang w:eastAsia="en-GB"/>
              </w:rPr>
            </w:pPr>
            <w:r>
              <w:rPr>
                <w:rFonts w:eastAsia="Times New Roman" w:cstheme="minorHAnsi"/>
                <w:color w:val="000000"/>
                <w:sz w:val="20"/>
                <w:szCs w:val="20"/>
                <w:lang w:eastAsia="en-GB"/>
              </w:rPr>
              <w:lastRenderedPageBreak/>
              <w:t xml:space="preserve">Students will begin their </w:t>
            </w:r>
            <w:r w:rsidRPr="007D35E9">
              <w:rPr>
                <w:rFonts w:eastAsia="Times New Roman" w:cstheme="minorHAnsi"/>
                <w:b/>
                <w:color w:val="000000"/>
                <w:sz w:val="20"/>
                <w:szCs w:val="20"/>
                <w:u w:val="single"/>
                <w:lang w:eastAsia="en-GB"/>
              </w:rPr>
              <w:t>second</w:t>
            </w:r>
            <w:r>
              <w:rPr>
                <w:rFonts w:eastAsia="Times New Roman" w:cstheme="minorHAnsi"/>
                <w:b/>
                <w:color w:val="000000"/>
                <w:sz w:val="20"/>
                <w:szCs w:val="20"/>
                <w:lang w:eastAsia="en-GB"/>
              </w:rPr>
              <w:t xml:space="preserve"> composition.</w:t>
            </w:r>
          </w:p>
          <w:p w:rsidR="00F115C4" w:rsidRDefault="00F115C4" w:rsidP="00F115C4">
            <w:pPr>
              <w:jc w:val="center"/>
              <w:rPr>
                <w:rFonts w:eastAsia="Times New Roman" w:cstheme="minorHAnsi"/>
                <w:b/>
                <w:color w:val="000000"/>
                <w:sz w:val="20"/>
                <w:szCs w:val="20"/>
                <w:lang w:eastAsia="en-GB"/>
              </w:rPr>
            </w:pPr>
          </w:p>
          <w:p w:rsidR="00F115C4" w:rsidRPr="007D35E9" w:rsidRDefault="00F115C4" w:rsidP="00F115C4">
            <w:pPr>
              <w:jc w:val="center"/>
              <w:rPr>
                <w:rFonts w:eastAsia="Times New Roman" w:cstheme="minorHAnsi"/>
                <w:color w:val="000000"/>
                <w:sz w:val="20"/>
                <w:szCs w:val="20"/>
                <w:lang w:eastAsia="en-GB"/>
              </w:rPr>
            </w:pPr>
            <w:r>
              <w:rPr>
                <w:rFonts w:eastAsia="Times New Roman" w:cstheme="minorHAnsi"/>
                <w:b/>
                <w:color w:val="000000"/>
                <w:sz w:val="20"/>
                <w:szCs w:val="20"/>
                <w:lang w:eastAsia="en-GB"/>
              </w:rPr>
              <w:t>This composition will be brought through and completed in Year 11 by February.</w:t>
            </w:r>
          </w:p>
        </w:tc>
      </w:tr>
      <w:tr w:rsidR="00F115C4" w:rsidRPr="00BE03A1" w:rsidTr="00F115C4">
        <w:trPr>
          <w:gridBefore w:val="1"/>
          <w:gridAfter w:val="1"/>
          <w:wBefore w:w="9" w:type="dxa"/>
          <w:wAfter w:w="14" w:type="dxa"/>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shd w:val="clear" w:color="auto" w:fill="auto"/>
          </w:tcPr>
          <w:p w:rsidR="00F115C4" w:rsidRPr="00BE03A1" w:rsidRDefault="00F115C4" w:rsidP="00F115C4">
            <w:pPr>
              <w:rPr>
                <w:rFonts w:cstheme="minorHAnsi"/>
                <w:sz w:val="20"/>
                <w:szCs w:val="20"/>
              </w:rPr>
            </w:pPr>
          </w:p>
        </w:tc>
        <w:tc>
          <w:tcPr>
            <w:tcW w:w="11485" w:type="dxa"/>
            <w:gridSpan w:val="9"/>
            <w:tcBorders>
              <w:left w:val="single" w:sz="18" w:space="0" w:color="000000" w:themeColor="text1"/>
              <w:right w:val="single" w:sz="18" w:space="0" w:color="000000" w:themeColor="text1"/>
            </w:tcBorders>
            <w:shd w:val="clear" w:color="auto" w:fill="auto"/>
          </w:tcPr>
          <w:p w:rsidR="00F115C4" w:rsidRPr="00BE03A1" w:rsidRDefault="00F115C4" w:rsidP="00F115C4">
            <w:pPr>
              <w:jc w:val="center"/>
              <w:rPr>
                <w:rFonts w:eastAsia="Times New Roman" w:cstheme="minorHAnsi"/>
                <w:b/>
                <w:color w:val="000000"/>
                <w:sz w:val="20"/>
                <w:szCs w:val="20"/>
                <w:lang w:eastAsia="en-GB"/>
              </w:rPr>
            </w:pPr>
            <w:proofErr w:type="spellStart"/>
            <w:r w:rsidRPr="00BE03A1">
              <w:rPr>
                <w:rFonts w:eastAsia="Times New Roman" w:cstheme="minorHAnsi"/>
                <w:b/>
                <w:color w:val="000000"/>
                <w:sz w:val="20"/>
                <w:szCs w:val="20"/>
                <w:lang w:eastAsia="en-GB"/>
              </w:rPr>
              <w:t>Aut</w:t>
            </w:r>
            <w:proofErr w:type="spellEnd"/>
            <w:r w:rsidRPr="00BE03A1">
              <w:rPr>
                <w:rFonts w:eastAsia="Times New Roman" w:cstheme="minorHAnsi"/>
                <w:b/>
                <w:color w:val="000000"/>
                <w:sz w:val="20"/>
                <w:szCs w:val="20"/>
                <w:lang w:eastAsia="en-GB"/>
              </w:rPr>
              <w:t xml:space="preserve"> 1 – Sum 1: Begin, create and refine Composition 1 (Song writing)</w:t>
            </w:r>
          </w:p>
        </w:tc>
        <w:tc>
          <w:tcPr>
            <w:tcW w:w="2223" w:type="dxa"/>
            <w:tcBorders>
              <w:left w:val="single" w:sz="18" w:space="0" w:color="000000" w:themeColor="text1"/>
              <w:right w:val="single" w:sz="18" w:space="0" w:color="000000" w:themeColor="text1"/>
            </w:tcBorders>
            <w:shd w:val="clear" w:color="auto" w:fill="auto"/>
          </w:tcPr>
          <w:p w:rsidR="00F115C4" w:rsidRPr="00BE03A1" w:rsidRDefault="00F115C4" w:rsidP="00F115C4">
            <w:pPr>
              <w:jc w:val="center"/>
              <w:rPr>
                <w:rFonts w:eastAsia="Times New Roman" w:cstheme="minorHAnsi"/>
                <w:b/>
                <w:color w:val="000000"/>
                <w:sz w:val="20"/>
                <w:szCs w:val="20"/>
                <w:lang w:eastAsia="en-GB"/>
              </w:rPr>
            </w:pPr>
            <w:r w:rsidRPr="00BE03A1">
              <w:rPr>
                <w:rFonts w:eastAsia="Times New Roman" w:cstheme="minorHAnsi"/>
                <w:b/>
                <w:color w:val="000000"/>
                <w:sz w:val="20"/>
                <w:szCs w:val="20"/>
                <w:lang w:eastAsia="en-GB"/>
              </w:rPr>
              <w:t>Begin Composition 2</w:t>
            </w:r>
          </w:p>
        </w:tc>
      </w:tr>
      <w:tr w:rsidR="00F115C4" w:rsidRPr="00BE03A1" w:rsidTr="00F115C4">
        <w:trPr>
          <w:gridBefore w:val="1"/>
          <w:gridAfter w:val="12"/>
          <w:wBefore w:w="9" w:type="dxa"/>
          <w:wAfter w:w="14827" w:type="dxa"/>
          <w:trHeight w:val="244"/>
        </w:trPr>
        <w:tc>
          <w:tcPr>
            <w:tcW w:w="552" w:type="dxa"/>
            <w:vMerge/>
            <w:tcBorders>
              <w:left w:val="single" w:sz="18" w:space="0" w:color="000000" w:themeColor="text1"/>
              <w:right w:val="single" w:sz="18" w:space="0" w:color="000000" w:themeColor="text1"/>
            </w:tcBorders>
            <w:shd w:val="clear" w:color="auto" w:fill="D9E2F3" w:themeFill="accent5" w:themeFillTint="33"/>
          </w:tcPr>
          <w:p w:rsidR="00F115C4" w:rsidRPr="00BE03A1" w:rsidRDefault="00F115C4" w:rsidP="00F115C4">
            <w:pPr>
              <w:rPr>
                <w:rFonts w:cstheme="minorHAnsi"/>
                <w:sz w:val="20"/>
                <w:szCs w:val="20"/>
              </w:rPr>
            </w:pPr>
          </w:p>
        </w:tc>
      </w:tr>
      <w:tr w:rsidR="00F115C4" w:rsidRPr="00BE03A1" w:rsidTr="00FA564A">
        <w:trPr>
          <w:gridBefore w:val="1"/>
          <w:gridAfter w:val="1"/>
          <w:wBefore w:w="9" w:type="dxa"/>
          <w:wAfter w:w="14" w:type="dxa"/>
        </w:trPr>
        <w:tc>
          <w:tcPr>
            <w:tcW w:w="552" w:type="dxa"/>
            <w:vMerge w:val="restart"/>
            <w:tcBorders>
              <w:left w:val="single" w:sz="18" w:space="0" w:color="000000" w:themeColor="text1"/>
              <w:right w:val="single" w:sz="18" w:space="0" w:color="000000" w:themeColor="text1"/>
            </w:tcBorders>
            <w:shd w:val="clear" w:color="auto" w:fill="B4C6E7" w:themeFill="accent5" w:themeFillTint="66"/>
            <w:textDirection w:val="btLr"/>
            <w:vAlign w:val="center"/>
          </w:tcPr>
          <w:p w:rsidR="00F115C4" w:rsidRPr="00BE03A1" w:rsidRDefault="00F115C4" w:rsidP="00F115C4">
            <w:pPr>
              <w:ind w:left="113" w:right="113"/>
              <w:jc w:val="center"/>
              <w:rPr>
                <w:rFonts w:cstheme="minorHAnsi"/>
                <w:sz w:val="20"/>
                <w:szCs w:val="20"/>
              </w:rPr>
            </w:pPr>
            <w:r w:rsidRPr="00BE03A1">
              <w:rPr>
                <w:rFonts w:cstheme="minorHAnsi"/>
                <w:sz w:val="20"/>
                <w:szCs w:val="20"/>
              </w:rPr>
              <w:t>Year 11 BTEC TECH AWARD in Music Performance 2024 onwards</w:t>
            </w:r>
          </w:p>
        </w:tc>
        <w:tc>
          <w:tcPr>
            <w:tcW w:w="1105" w:type="dxa"/>
            <w:tcBorders>
              <w:left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Title and objectives</w:t>
            </w:r>
          </w:p>
        </w:tc>
        <w:tc>
          <w:tcPr>
            <w:tcW w:w="4752" w:type="dxa"/>
            <w:gridSpan w:val="3"/>
            <w:tcBorders>
              <w:left w:val="single" w:sz="18" w:space="0" w:color="000000" w:themeColor="text1"/>
            </w:tcBorders>
            <w:vAlign w:val="center"/>
          </w:tcPr>
          <w:p w:rsidR="00F115C4" w:rsidRPr="00BE03A1" w:rsidRDefault="00F115C4" w:rsidP="00F115C4">
            <w:pPr>
              <w:jc w:val="center"/>
              <w:rPr>
                <w:rFonts w:cstheme="minorHAnsi"/>
                <w:sz w:val="20"/>
                <w:szCs w:val="20"/>
              </w:rPr>
            </w:pPr>
            <w:r w:rsidRPr="00BE03A1">
              <w:rPr>
                <w:rFonts w:cstheme="minorHAnsi"/>
                <w:sz w:val="20"/>
                <w:szCs w:val="20"/>
              </w:rPr>
              <w:t>Component 2</w:t>
            </w:r>
            <w:proofErr w:type="gramStart"/>
            <w:r w:rsidRPr="00BE03A1">
              <w:rPr>
                <w:rFonts w:cstheme="minorHAnsi"/>
                <w:sz w:val="20"/>
                <w:szCs w:val="20"/>
              </w:rPr>
              <w:t>:</w:t>
            </w:r>
            <w:proofErr w:type="gramEnd"/>
            <w:r w:rsidRPr="00BE03A1">
              <w:rPr>
                <w:rFonts w:cstheme="minorHAnsi"/>
                <w:sz w:val="20"/>
                <w:szCs w:val="20"/>
              </w:rPr>
              <w:br/>
              <w:t>Task 1 (15GLH)</w:t>
            </w:r>
            <w:r>
              <w:rPr>
                <w:rFonts w:cstheme="minorHAnsi"/>
                <w:sz w:val="20"/>
                <w:szCs w:val="20"/>
              </w:rPr>
              <w:br/>
            </w:r>
            <w:r>
              <w:rPr>
                <w:rFonts w:cstheme="minorHAnsi"/>
                <w:b/>
                <w:sz w:val="20"/>
                <w:szCs w:val="20"/>
              </w:rPr>
              <w:t>Brief released - October</w:t>
            </w:r>
            <w:r w:rsidRPr="00BE03A1">
              <w:rPr>
                <w:rFonts w:cstheme="minorHAnsi"/>
                <w:sz w:val="20"/>
                <w:szCs w:val="20"/>
              </w:rPr>
              <w:br/>
            </w:r>
            <w:r w:rsidRPr="00BE03A1">
              <w:rPr>
                <w:rFonts w:cstheme="minorHAnsi"/>
                <w:b/>
                <w:sz w:val="20"/>
                <w:szCs w:val="20"/>
              </w:rPr>
              <w:t>Internally assessed. Externally moderated</w:t>
            </w:r>
            <w:r>
              <w:rPr>
                <w:rFonts w:cstheme="minorHAnsi"/>
                <w:b/>
                <w:sz w:val="20"/>
                <w:szCs w:val="20"/>
              </w:rPr>
              <w:t xml:space="preserve"> – December/January</w:t>
            </w:r>
            <w:r w:rsidRPr="00BE03A1">
              <w:rPr>
                <w:rFonts w:cstheme="minorHAnsi"/>
                <w:sz w:val="20"/>
                <w:szCs w:val="20"/>
              </w:rPr>
              <w:br/>
            </w:r>
          </w:p>
        </w:tc>
        <w:tc>
          <w:tcPr>
            <w:tcW w:w="4757" w:type="dxa"/>
            <w:gridSpan w:val="5"/>
            <w:tcBorders>
              <w:left w:val="single" w:sz="18" w:space="0" w:color="000000" w:themeColor="text1"/>
            </w:tcBorders>
            <w:vAlign w:val="center"/>
          </w:tcPr>
          <w:p w:rsidR="00F115C4" w:rsidRPr="00BE03A1" w:rsidRDefault="00F115C4" w:rsidP="00F115C4">
            <w:pPr>
              <w:jc w:val="center"/>
              <w:rPr>
                <w:rFonts w:cstheme="minorHAnsi"/>
                <w:sz w:val="20"/>
                <w:szCs w:val="20"/>
              </w:rPr>
            </w:pPr>
            <w:r w:rsidRPr="00BE03A1">
              <w:rPr>
                <w:rFonts w:cstheme="minorHAnsi"/>
                <w:sz w:val="20"/>
                <w:szCs w:val="20"/>
              </w:rPr>
              <w:t xml:space="preserve">Component 3: Responding to a Music Brief (48 </w:t>
            </w:r>
            <w:r>
              <w:rPr>
                <w:rFonts w:cstheme="minorHAnsi"/>
                <w:sz w:val="20"/>
                <w:szCs w:val="20"/>
              </w:rPr>
              <w:t>GLH</w:t>
            </w:r>
            <w:r w:rsidRPr="00BE03A1">
              <w:rPr>
                <w:rFonts w:cstheme="minorHAnsi"/>
                <w:sz w:val="20"/>
                <w:szCs w:val="20"/>
              </w:rPr>
              <w:t>)</w:t>
            </w:r>
            <w:r>
              <w:rPr>
                <w:rFonts w:cstheme="minorHAnsi"/>
                <w:sz w:val="20"/>
                <w:szCs w:val="20"/>
              </w:rPr>
              <w:br/>
              <w:t>(GLH – Guided Learning Hours)</w:t>
            </w:r>
            <w:r>
              <w:rPr>
                <w:rFonts w:cstheme="minorHAnsi"/>
                <w:sz w:val="20"/>
                <w:szCs w:val="20"/>
              </w:rPr>
              <w:br/>
              <w:t xml:space="preserve">Brief release – January </w:t>
            </w:r>
          </w:p>
        </w:tc>
        <w:tc>
          <w:tcPr>
            <w:tcW w:w="1975" w:type="dxa"/>
            <w:tcBorders>
              <w:left w:val="single" w:sz="4" w:space="0" w:color="auto"/>
            </w:tcBorders>
            <w:vAlign w:val="center"/>
          </w:tcPr>
          <w:p w:rsidR="00F115C4" w:rsidRPr="00BE03A1" w:rsidRDefault="00F115C4" w:rsidP="00F115C4">
            <w:pPr>
              <w:jc w:val="center"/>
              <w:rPr>
                <w:rFonts w:cstheme="minorHAnsi"/>
                <w:sz w:val="20"/>
                <w:szCs w:val="20"/>
              </w:rPr>
            </w:pPr>
            <w:r>
              <w:rPr>
                <w:rFonts w:cstheme="minorHAnsi"/>
                <w:sz w:val="20"/>
                <w:szCs w:val="20"/>
              </w:rPr>
              <w:t>External Assessment</w:t>
            </w:r>
            <w:r w:rsidRPr="00BE03A1">
              <w:rPr>
                <w:rFonts w:cstheme="minorHAnsi"/>
                <w:sz w:val="20"/>
                <w:szCs w:val="20"/>
              </w:rPr>
              <w:t xml:space="preserve"> May/June by Pearson (</w:t>
            </w:r>
            <w:r>
              <w:rPr>
                <w:rFonts w:cstheme="minorHAnsi"/>
                <w:sz w:val="20"/>
                <w:szCs w:val="20"/>
              </w:rPr>
              <w:t>2</w:t>
            </w:r>
            <w:r w:rsidRPr="00BE03A1">
              <w:rPr>
                <w:rFonts w:cstheme="minorHAnsi"/>
                <w:sz w:val="20"/>
                <w:szCs w:val="20"/>
              </w:rPr>
              <w:t>3GLH)</w:t>
            </w:r>
          </w:p>
        </w:tc>
        <w:tc>
          <w:tcPr>
            <w:tcW w:w="2223" w:type="dxa"/>
            <w:tcBorders>
              <w:right w:val="single" w:sz="4" w:space="0" w:color="auto"/>
            </w:tcBorders>
          </w:tcPr>
          <w:p w:rsidR="00F115C4" w:rsidRPr="00BE03A1" w:rsidRDefault="00F115C4" w:rsidP="00F115C4">
            <w:pPr>
              <w:rPr>
                <w:rFonts w:cstheme="minorHAnsi"/>
                <w:sz w:val="20"/>
                <w:szCs w:val="20"/>
              </w:rPr>
            </w:pPr>
            <w:r w:rsidRPr="00BE03A1">
              <w:rPr>
                <w:rFonts w:cstheme="minorHAnsi"/>
                <w:sz w:val="20"/>
                <w:szCs w:val="20"/>
              </w:rPr>
              <w:t>Exam season</w:t>
            </w:r>
          </w:p>
        </w:tc>
      </w:tr>
      <w:tr w:rsidR="00F115C4"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B4C6E7" w:themeFill="accent5" w:themeFillTint="66"/>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Core knowledge</w:t>
            </w:r>
          </w:p>
        </w:tc>
        <w:tc>
          <w:tcPr>
            <w:tcW w:w="11486" w:type="dxa"/>
            <w:gridSpan w:val="9"/>
            <w:tcBorders>
              <w:left w:val="single" w:sz="18" w:space="0" w:color="000000" w:themeColor="text1"/>
            </w:tcBorders>
            <w:vAlign w:val="center"/>
          </w:tcPr>
          <w:p w:rsidR="00F115C4" w:rsidRPr="00BE03A1" w:rsidRDefault="00F115C4" w:rsidP="00F115C4">
            <w:pPr>
              <w:jc w:val="center"/>
              <w:rPr>
                <w:rFonts w:cstheme="minorHAnsi"/>
                <w:sz w:val="20"/>
                <w:szCs w:val="20"/>
              </w:rPr>
            </w:pPr>
            <w:r w:rsidRPr="00BE03A1">
              <w:rPr>
                <w:rFonts w:cstheme="minorHAnsi"/>
                <w:sz w:val="20"/>
                <w:szCs w:val="20"/>
              </w:rPr>
              <w:t>Understanding the musical elements:</w:t>
            </w:r>
            <w:r w:rsidRPr="00BE03A1">
              <w:rPr>
                <w:rFonts w:cstheme="minorHAnsi"/>
                <w:sz w:val="20"/>
                <w:szCs w:val="20"/>
              </w:rPr>
              <w:br/>
              <w:t>Structure, melody, texture, dynamics, use of instruments</w:t>
            </w:r>
          </w:p>
        </w:tc>
        <w:tc>
          <w:tcPr>
            <w:tcW w:w="2223" w:type="dxa"/>
            <w:tcBorders>
              <w:right w:val="single" w:sz="18" w:space="0" w:color="000000" w:themeColor="text1"/>
            </w:tcBorders>
          </w:tcPr>
          <w:p w:rsidR="00F115C4" w:rsidRPr="00BE03A1" w:rsidRDefault="00F115C4" w:rsidP="00F115C4">
            <w:pPr>
              <w:rPr>
                <w:rFonts w:cstheme="minorHAnsi"/>
                <w:sz w:val="20"/>
                <w:szCs w:val="20"/>
              </w:rPr>
            </w:pPr>
          </w:p>
        </w:tc>
      </w:tr>
      <w:tr w:rsidR="00F115C4" w:rsidRPr="00BE03A1" w:rsidTr="00F115C4">
        <w:trPr>
          <w:gridBefore w:val="1"/>
          <w:gridAfter w:val="1"/>
          <w:wBefore w:w="8" w:type="dxa"/>
          <w:wAfter w:w="14" w:type="dxa"/>
          <w:trHeight w:val="77"/>
        </w:trPr>
        <w:tc>
          <w:tcPr>
            <w:tcW w:w="552" w:type="dxa"/>
            <w:vMerge/>
            <w:tcBorders>
              <w:left w:val="single" w:sz="18" w:space="0" w:color="000000" w:themeColor="text1"/>
              <w:right w:val="single" w:sz="18" w:space="0" w:color="000000" w:themeColor="text1"/>
            </w:tcBorders>
            <w:shd w:val="clear" w:color="auto" w:fill="B4C6E7" w:themeFill="accent5" w:themeFillTint="66"/>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Skills</w:t>
            </w:r>
          </w:p>
        </w:tc>
        <w:tc>
          <w:tcPr>
            <w:tcW w:w="9509" w:type="dxa"/>
            <w:gridSpan w:val="8"/>
            <w:tcBorders>
              <w:left w:val="single" w:sz="18" w:space="0" w:color="000000" w:themeColor="text1"/>
            </w:tcBorders>
            <w:vAlign w:val="center"/>
          </w:tcPr>
          <w:p w:rsidR="00F115C4" w:rsidRPr="00BE03A1" w:rsidRDefault="00F115C4" w:rsidP="00F115C4">
            <w:pPr>
              <w:rPr>
                <w:rFonts w:cstheme="minorHAnsi"/>
                <w:sz w:val="20"/>
                <w:szCs w:val="20"/>
              </w:rPr>
            </w:pPr>
            <w:r w:rsidRPr="00BE03A1">
              <w:rPr>
                <w:rFonts w:cstheme="minorHAnsi"/>
                <w:sz w:val="20"/>
                <w:szCs w:val="20"/>
              </w:rPr>
              <w:t xml:space="preserve">Explore strengths and interests and apply the skills that you have learnt through the course in a practical way.  Focus on a particular area of the music sector that excites and appeal to you and respond to a music brief as a composer or producer.  </w:t>
            </w:r>
          </w:p>
          <w:p w:rsidR="00F115C4" w:rsidRPr="00BE03A1" w:rsidRDefault="00F115C4" w:rsidP="00F115C4">
            <w:pPr>
              <w:rPr>
                <w:rFonts w:cstheme="minorHAnsi"/>
                <w:sz w:val="20"/>
                <w:szCs w:val="20"/>
              </w:rPr>
            </w:pPr>
          </w:p>
          <w:p w:rsidR="00F115C4" w:rsidRPr="00BE03A1" w:rsidRDefault="00F115C4" w:rsidP="00F115C4">
            <w:pPr>
              <w:rPr>
                <w:rFonts w:cstheme="minorHAnsi"/>
                <w:sz w:val="20"/>
                <w:szCs w:val="20"/>
              </w:rPr>
            </w:pPr>
            <w:r w:rsidRPr="00BE03A1">
              <w:rPr>
                <w:rFonts w:cstheme="minorHAnsi"/>
                <w:sz w:val="20"/>
                <w:szCs w:val="20"/>
              </w:rPr>
              <w:t xml:space="preserve">Students will begin exploring the brief and investigating possible responses and ideas to meet the demands of the brief.  Using the relevant skills, resources and techniques you will develop and refine your musical material before presenting your final response, which will be sent to the exam board for assessment.  Your project will be created using a Digital Audio Workstation (DAW). </w:t>
            </w:r>
          </w:p>
          <w:p w:rsidR="00F115C4" w:rsidRPr="00BE03A1" w:rsidRDefault="00F115C4" w:rsidP="00F115C4">
            <w:pPr>
              <w:rPr>
                <w:rFonts w:cstheme="minorHAnsi"/>
                <w:sz w:val="20"/>
                <w:szCs w:val="20"/>
              </w:rPr>
            </w:pPr>
          </w:p>
          <w:p w:rsidR="00F115C4" w:rsidRPr="00BE03A1" w:rsidRDefault="00F115C4" w:rsidP="00F115C4">
            <w:pPr>
              <w:rPr>
                <w:rFonts w:cstheme="minorHAnsi"/>
                <w:b/>
                <w:sz w:val="20"/>
                <w:szCs w:val="20"/>
              </w:rPr>
            </w:pPr>
            <w:r w:rsidRPr="00BE03A1">
              <w:rPr>
                <w:rFonts w:cstheme="minorHAnsi"/>
                <w:sz w:val="20"/>
                <w:szCs w:val="20"/>
              </w:rPr>
              <w:t>Presenting your work is a key element in this course because if students decide to take Music Technology on at post-16, students will be asked to work independently on a brief, therefore this unit develops skills in self-management, communication and presentation, which is vital to any future course of study.</w:t>
            </w:r>
          </w:p>
        </w:tc>
        <w:tc>
          <w:tcPr>
            <w:tcW w:w="1977" w:type="dxa"/>
            <w:tcBorders>
              <w:left w:val="single" w:sz="18" w:space="0" w:color="000000" w:themeColor="text1"/>
            </w:tcBorders>
            <w:vAlign w:val="center"/>
          </w:tcPr>
          <w:p w:rsidR="00F115C4" w:rsidRPr="00BE03A1" w:rsidRDefault="00F115C4" w:rsidP="00F115C4">
            <w:pPr>
              <w:rPr>
                <w:rFonts w:cstheme="minorHAnsi"/>
                <w:sz w:val="20"/>
                <w:szCs w:val="20"/>
              </w:rPr>
            </w:pPr>
            <w:r w:rsidRPr="00BE03A1">
              <w:rPr>
                <w:rFonts w:cstheme="minorHAnsi"/>
                <w:sz w:val="20"/>
                <w:szCs w:val="20"/>
              </w:rPr>
              <w:t>AO1 – Understand how to respond to a music brief</w:t>
            </w:r>
          </w:p>
          <w:p w:rsidR="00F115C4" w:rsidRPr="00BE03A1" w:rsidRDefault="00F115C4" w:rsidP="00F115C4">
            <w:pPr>
              <w:rPr>
                <w:rFonts w:cstheme="minorHAnsi"/>
                <w:sz w:val="20"/>
                <w:szCs w:val="20"/>
              </w:rPr>
            </w:pPr>
            <w:r w:rsidRPr="00BE03A1">
              <w:rPr>
                <w:rFonts w:cstheme="minorHAnsi"/>
                <w:sz w:val="20"/>
                <w:szCs w:val="20"/>
              </w:rPr>
              <w:t>AO2 Select and apply musical skills in response to a music brief</w:t>
            </w:r>
          </w:p>
          <w:p w:rsidR="00F115C4" w:rsidRPr="00BE03A1" w:rsidRDefault="00F115C4" w:rsidP="00F115C4">
            <w:pPr>
              <w:rPr>
                <w:rFonts w:cstheme="minorHAnsi"/>
                <w:sz w:val="20"/>
                <w:szCs w:val="20"/>
              </w:rPr>
            </w:pPr>
            <w:r w:rsidRPr="00BE03A1">
              <w:rPr>
                <w:rFonts w:cstheme="minorHAnsi"/>
                <w:sz w:val="20"/>
                <w:szCs w:val="20"/>
              </w:rPr>
              <w:t>AO3 Present a final musical product in response to a music brief</w:t>
            </w:r>
          </w:p>
          <w:p w:rsidR="00F115C4" w:rsidRPr="00BE03A1" w:rsidRDefault="00F115C4" w:rsidP="00F115C4">
            <w:pPr>
              <w:rPr>
                <w:rFonts w:cstheme="minorHAnsi"/>
                <w:sz w:val="20"/>
                <w:szCs w:val="20"/>
              </w:rPr>
            </w:pPr>
            <w:r w:rsidRPr="00BE03A1">
              <w:rPr>
                <w:rFonts w:cstheme="minorHAnsi"/>
                <w:sz w:val="20"/>
                <w:szCs w:val="20"/>
              </w:rPr>
              <w:t>AO4 Comment on the creative process and outcome in response to a music brief.</w:t>
            </w:r>
          </w:p>
        </w:tc>
        <w:tc>
          <w:tcPr>
            <w:tcW w:w="2223" w:type="dxa"/>
            <w:tcBorders>
              <w:right w:val="single" w:sz="18" w:space="0" w:color="000000" w:themeColor="text1"/>
            </w:tcBorders>
            <w:shd w:val="clear" w:color="auto" w:fill="E7E6E6" w:themeFill="background2"/>
          </w:tcPr>
          <w:p w:rsidR="00F115C4" w:rsidRPr="00BE03A1" w:rsidRDefault="00F115C4" w:rsidP="00F115C4">
            <w:pPr>
              <w:rPr>
                <w:rFonts w:cstheme="minorHAnsi"/>
                <w:sz w:val="20"/>
                <w:szCs w:val="20"/>
              </w:rPr>
            </w:pPr>
          </w:p>
        </w:tc>
      </w:tr>
      <w:tr w:rsidR="00F115C4" w:rsidRPr="00BE03A1" w:rsidTr="00F115C4">
        <w:trPr>
          <w:gridBefore w:val="1"/>
          <w:gridAfter w:val="1"/>
          <w:wBefore w:w="8" w:type="dxa"/>
          <w:wAfter w:w="14" w:type="dxa"/>
        </w:trPr>
        <w:tc>
          <w:tcPr>
            <w:tcW w:w="552" w:type="dxa"/>
            <w:vMerge/>
            <w:tcBorders>
              <w:left w:val="single" w:sz="18" w:space="0" w:color="000000" w:themeColor="text1"/>
              <w:right w:val="single" w:sz="18" w:space="0" w:color="000000" w:themeColor="text1"/>
            </w:tcBorders>
            <w:shd w:val="clear" w:color="auto" w:fill="B4C6E7" w:themeFill="accent5" w:themeFillTint="66"/>
          </w:tcPr>
          <w:p w:rsidR="00F115C4" w:rsidRPr="00BE03A1" w:rsidRDefault="00F115C4" w:rsidP="00F115C4">
            <w:pPr>
              <w:rPr>
                <w:rFonts w:cstheme="minorHAnsi"/>
                <w:sz w:val="20"/>
                <w:szCs w:val="20"/>
              </w:rPr>
            </w:pPr>
          </w:p>
        </w:tc>
        <w:tc>
          <w:tcPr>
            <w:tcW w:w="1105" w:type="dxa"/>
            <w:tcBorders>
              <w:left w:val="single" w:sz="18" w:space="0" w:color="000000" w:themeColor="text1"/>
              <w:right w:val="single" w:sz="18" w:space="0" w:color="000000" w:themeColor="text1"/>
            </w:tcBorders>
          </w:tcPr>
          <w:p w:rsidR="00F115C4" w:rsidRPr="00BE03A1" w:rsidRDefault="00F115C4" w:rsidP="00F115C4">
            <w:pPr>
              <w:rPr>
                <w:rFonts w:cstheme="minorHAnsi"/>
                <w:sz w:val="20"/>
                <w:szCs w:val="20"/>
              </w:rPr>
            </w:pPr>
            <w:proofErr w:type="spellStart"/>
            <w:r w:rsidRPr="00BE03A1">
              <w:rPr>
                <w:rFonts w:cstheme="minorHAnsi"/>
                <w:sz w:val="20"/>
                <w:szCs w:val="20"/>
              </w:rPr>
              <w:t>Covid</w:t>
            </w:r>
            <w:proofErr w:type="spellEnd"/>
            <w:r w:rsidRPr="00BE03A1">
              <w:rPr>
                <w:rFonts w:cstheme="minorHAnsi"/>
                <w:sz w:val="20"/>
                <w:szCs w:val="20"/>
              </w:rPr>
              <w:t xml:space="preserve"> recovery</w:t>
            </w:r>
          </w:p>
        </w:tc>
        <w:tc>
          <w:tcPr>
            <w:tcW w:w="13709" w:type="dxa"/>
            <w:gridSpan w:val="10"/>
            <w:tcBorders>
              <w:left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None – COVID recovery will not apply as Year 11 students completing the Music Tech course will have had Year 10 using music software.</w:t>
            </w:r>
          </w:p>
        </w:tc>
      </w:tr>
      <w:tr w:rsidR="00F115C4" w:rsidRPr="00BE03A1" w:rsidTr="00F115C4">
        <w:trPr>
          <w:gridBefore w:val="1"/>
          <w:gridAfter w:val="1"/>
          <w:wBefore w:w="8" w:type="dxa"/>
          <w:wAfter w:w="14" w:type="dxa"/>
          <w:trHeight w:val="574"/>
        </w:trPr>
        <w:tc>
          <w:tcPr>
            <w:tcW w:w="552" w:type="dxa"/>
            <w:vMerge/>
            <w:tcBorders>
              <w:left w:val="single" w:sz="18" w:space="0" w:color="000000" w:themeColor="text1"/>
              <w:right w:val="single" w:sz="18" w:space="0" w:color="000000" w:themeColor="text1"/>
            </w:tcBorders>
            <w:shd w:val="clear" w:color="auto" w:fill="B4C6E7" w:themeFill="accent5" w:themeFillTint="66"/>
          </w:tcPr>
          <w:p w:rsidR="00F115C4" w:rsidRPr="00BE03A1" w:rsidRDefault="00F115C4" w:rsidP="00F115C4">
            <w:pPr>
              <w:rPr>
                <w:rFonts w:cstheme="minorHAnsi"/>
                <w:sz w:val="20"/>
                <w:szCs w:val="20"/>
              </w:rPr>
            </w:pPr>
          </w:p>
        </w:tc>
        <w:tc>
          <w:tcPr>
            <w:tcW w:w="1105" w:type="dxa"/>
            <w:tcBorders>
              <w:left w:val="single" w:sz="18" w:space="0" w:color="000000" w:themeColor="text1"/>
              <w:bottom w:val="single" w:sz="18" w:space="0" w:color="000000" w:themeColor="text1"/>
              <w:right w:val="single" w:sz="18" w:space="0" w:color="000000" w:themeColor="text1"/>
            </w:tcBorders>
          </w:tcPr>
          <w:p w:rsidR="00F115C4" w:rsidRPr="00BE03A1" w:rsidRDefault="00F115C4" w:rsidP="00F115C4">
            <w:pPr>
              <w:rPr>
                <w:rFonts w:cstheme="minorHAnsi"/>
                <w:sz w:val="20"/>
                <w:szCs w:val="20"/>
              </w:rPr>
            </w:pPr>
            <w:r w:rsidRPr="00BE03A1">
              <w:rPr>
                <w:rFonts w:cstheme="minorHAnsi"/>
                <w:sz w:val="20"/>
                <w:szCs w:val="20"/>
              </w:rPr>
              <w:t>Careers</w:t>
            </w:r>
          </w:p>
        </w:tc>
        <w:tc>
          <w:tcPr>
            <w:tcW w:w="13709" w:type="dxa"/>
            <w:gridSpan w:val="10"/>
            <w:tcBorders>
              <w:left w:val="single" w:sz="18" w:space="0" w:color="000000" w:themeColor="text1"/>
              <w:bottom w:val="double" w:sz="4" w:space="0" w:color="auto"/>
              <w:right w:val="single" w:sz="18" w:space="0" w:color="000000" w:themeColor="text1"/>
            </w:tcBorders>
          </w:tcPr>
          <w:p w:rsidR="00F115C4" w:rsidRPr="00BE03A1" w:rsidRDefault="00F115C4" w:rsidP="00F115C4">
            <w:pPr>
              <w:jc w:val="center"/>
              <w:rPr>
                <w:rFonts w:cstheme="minorHAnsi"/>
                <w:sz w:val="20"/>
                <w:szCs w:val="20"/>
              </w:rPr>
            </w:pPr>
            <w:r w:rsidRPr="00BE03A1">
              <w:rPr>
                <w:rFonts w:cstheme="minorHAnsi"/>
                <w:sz w:val="20"/>
                <w:szCs w:val="20"/>
              </w:rPr>
              <w:t>Working DJ talk and Q&amp;A</w:t>
            </w:r>
          </w:p>
          <w:p w:rsidR="00F115C4" w:rsidRPr="00BE03A1" w:rsidRDefault="00F115C4" w:rsidP="00F115C4">
            <w:pPr>
              <w:jc w:val="center"/>
              <w:rPr>
                <w:rFonts w:cstheme="minorHAnsi"/>
                <w:sz w:val="20"/>
                <w:szCs w:val="20"/>
              </w:rPr>
            </w:pPr>
            <w:r w:rsidRPr="00BE03A1">
              <w:rPr>
                <w:rFonts w:cstheme="minorHAnsi"/>
                <w:sz w:val="20"/>
                <w:szCs w:val="20"/>
              </w:rPr>
              <w:t>Visit to Confetti in Nottingham</w:t>
            </w:r>
          </w:p>
        </w:tc>
      </w:tr>
    </w:tbl>
    <w:p w:rsidR="005C5649" w:rsidRDefault="005C5649"/>
    <w:p w:rsidR="005C5649" w:rsidRDefault="005C5649"/>
    <w:p w:rsidR="005C5649" w:rsidRDefault="005C5649"/>
    <w:p w:rsidR="005C5649" w:rsidRDefault="005C5649"/>
    <w:tbl>
      <w:tblPr>
        <w:tblStyle w:val="TableGrid"/>
        <w:tblW w:w="15366" w:type="dxa"/>
        <w:tblInd w:w="-10" w:type="dxa"/>
        <w:tblLook w:val="04A0" w:firstRow="1" w:lastRow="0" w:firstColumn="1" w:lastColumn="0" w:noHBand="0" w:noVBand="1"/>
      </w:tblPr>
      <w:tblGrid>
        <w:gridCol w:w="552"/>
        <w:gridCol w:w="1105"/>
        <w:gridCol w:w="4529"/>
        <w:gridCol w:w="4981"/>
        <w:gridCol w:w="4199"/>
      </w:tblGrid>
      <w:tr w:rsidR="005C5649" w:rsidRPr="00BE03A1" w:rsidTr="005C5649">
        <w:trPr>
          <w:trHeight w:val="35"/>
        </w:trPr>
        <w:tc>
          <w:tcPr>
            <w:tcW w:w="552" w:type="dxa"/>
            <w:vMerge w:val="restart"/>
            <w:tcBorders>
              <w:left w:val="single" w:sz="18" w:space="0" w:color="000000" w:themeColor="text1"/>
              <w:right w:val="single" w:sz="18" w:space="0" w:color="000000" w:themeColor="text1"/>
            </w:tcBorders>
            <w:shd w:val="clear" w:color="auto" w:fill="B4C6E7" w:themeFill="accent5" w:themeFillTint="66"/>
            <w:textDirection w:val="btLr"/>
          </w:tcPr>
          <w:p w:rsidR="005C5649" w:rsidRPr="00BE03A1" w:rsidRDefault="005C5649" w:rsidP="005C5649">
            <w:pPr>
              <w:ind w:left="113" w:right="113"/>
              <w:rPr>
                <w:rFonts w:cstheme="minorHAnsi"/>
                <w:sz w:val="20"/>
                <w:szCs w:val="20"/>
              </w:rPr>
            </w:pPr>
            <w:r w:rsidRPr="00BE03A1">
              <w:rPr>
                <w:rFonts w:cstheme="minorHAnsi"/>
                <w:sz w:val="20"/>
                <w:szCs w:val="20"/>
              </w:rPr>
              <w:t>Year 11 GCSE</w:t>
            </w:r>
          </w:p>
        </w:tc>
        <w:tc>
          <w:tcPr>
            <w:tcW w:w="1105" w:type="dxa"/>
            <w:tcBorders>
              <w:left w:val="single" w:sz="18" w:space="0" w:color="000000" w:themeColor="text1"/>
              <w:right w:val="single" w:sz="18" w:space="0" w:color="000000" w:themeColor="text1"/>
            </w:tcBorders>
          </w:tcPr>
          <w:p w:rsidR="005C5649" w:rsidRPr="00BE03A1" w:rsidRDefault="005C5649" w:rsidP="00BE03A1">
            <w:pPr>
              <w:rPr>
                <w:rFonts w:cstheme="minorHAnsi"/>
                <w:sz w:val="20"/>
                <w:szCs w:val="20"/>
              </w:rPr>
            </w:pPr>
          </w:p>
        </w:tc>
        <w:tc>
          <w:tcPr>
            <w:tcW w:w="13709" w:type="dxa"/>
            <w:gridSpan w:val="3"/>
            <w:tcBorders>
              <w:left w:val="single" w:sz="18" w:space="0" w:color="000000" w:themeColor="text1"/>
            </w:tcBorders>
          </w:tcPr>
          <w:p w:rsidR="005C5649" w:rsidRPr="00BE03A1" w:rsidRDefault="005C5649" w:rsidP="00BE03A1">
            <w:pPr>
              <w:jc w:val="center"/>
              <w:rPr>
                <w:rFonts w:cstheme="minorHAnsi"/>
                <w:sz w:val="20"/>
                <w:szCs w:val="20"/>
              </w:rPr>
            </w:pPr>
            <w:r w:rsidRPr="00BE03A1">
              <w:rPr>
                <w:rFonts w:cstheme="minorHAnsi"/>
                <w:b/>
                <w:color w:val="000000" w:themeColor="text1"/>
                <w:sz w:val="20"/>
                <w:szCs w:val="20"/>
              </w:rPr>
              <w:t>For the purpose of this document, we have included the information for each component in its own column, rather than repeating the same thing for each term to hopefully make it easier to understand: Listening and Appraising, Composing and Performing</w:t>
            </w:r>
          </w:p>
        </w:tc>
      </w:tr>
      <w:tr w:rsidR="005C5649" w:rsidRPr="00BE03A1" w:rsidTr="0038424E">
        <w:tc>
          <w:tcPr>
            <w:tcW w:w="552" w:type="dxa"/>
            <w:vMerge/>
            <w:tcBorders>
              <w:left w:val="single" w:sz="18" w:space="0" w:color="000000" w:themeColor="text1"/>
              <w:right w:val="single" w:sz="18" w:space="0" w:color="000000" w:themeColor="text1"/>
            </w:tcBorders>
            <w:shd w:val="clear" w:color="auto" w:fill="B4C6E7" w:themeFill="accent5" w:themeFillTint="66"/>
            <w:textDirection w:val="btLr"/>
            <w:vAlign w:val="center"/>
          </w:tcPr>
          <w:p w:rsidR="005C5649" w:rsidRPr="00BE03A1" w:rsidRDefault="005C5649" w:rsidP="005C5649">
            <w:pPr>
              <w:ind w:left="113" w:right="113"/>
              <w:rPr>
                <w:rFonts w:cstheme="minorHAnsi"/>
                <w:sz w:val="20"/>
                <w:szCs w:val="20"/>
              </w:rPr>
            </w:pPr>
          </w:p>
        </w:tc>
        <w:tc>
          <w:tcPr>
            <w:tcW w:w="1105" w:type="dxa"/>
            <w:tcBorders>
              <w:left w:val="single" w:sz="18" w:space="0" w:color="000000" w:themeColor="text1"/>
              <w:right w:val="single" w:sz="18" w:space="0" w:color="000000" w:themeColor="text1"/>
            </w:tcBorders>
          </w:tcPr>
          <w:p w:rsidR="005C5649" w:rsidRPr="00BE03A1" w:rsidRDefault="005C5649" w:rsidP="005C5649">
            <w:pPr>
              <w:rPr>
                <w:rFonts w:cstheme="minorHAnsi"/>
                <w:sz w:val="20"/>
                <w:szCs w:val="20"/>
              </w:rPr>
            </w:pPr>
          </w:p>
        </w:tc>
        <w:tc>
          <w:tcPr>
            <w:tcW w:w="13709" w:type="dxa"/>
            <w:gridSpan w:val="3"/>
            <w:tcBorders>
              <w:left w:val="single" w:sz="18" w:space="0" w:color="000000" w:themeColor="text1"/>
            </w:tcBorders>
          </w:tcPr>
          <w:p w:rsidR="005C5649" w:rsidRPr="00BE03A1" w:rsidRDefault="005C5649" w:rsidP="005C5649">
            <w:pPr>
              <w:widowControl w:val="0"/>
              <w:jc w:val="center"/>
              <w:rPr>
                <w:rFonts w:cstheme="minorHAnsi"/>
                <w:b/>
                <w:bCs/>
                <w:sz w:val="20"/>
                <w:szCs w:val="20"/>
              </w:rPr>
            </w:pPr>
            <w:r w:rsidRPr="00BE03A1">
              <w:rPr>
                <w:rFonts w:cstheme="minorHAnsi"/>
                <w:b/>
                <w:bCs/>
                <w:sz w:val="20"/>
                <w:szCs w:val="20"/>
              </w:rPr>
              <w:t xml:space="preserve">Listening and Appraising </w:t>
            </w:r>
            <w:r>
              <w:rPr>
                <w:rFonts w:cstheme="minorHAnsi"/>
                <w:b/>
                <w:bCs/>
                <w:sz w:val="20"/>
                <w:szCs w:val="20"/>
              </w:rPr>
              <w:t>(40%)</w:t>
            </w:r>
          </w:p>
          <w:p w:rsidR="005C5649" w:rsidRPr="00BE03A1" w:rsidRDefault="005C5649" w:rsidP="005C5649">
            <w:pPr>
              <w:jc w:val="center"/>
              <w:rPr>
                <w:rFonts w:cstheme="minorHAnsi"/>
                <w:sz w:val="20"/>
                <w:szCs w:val="20"/>
              </w:rPr>
            </w:pPr>
            <w:r w:rsidRPr="00BE03A1">
              <w:rPr>
                <w:rFonts w:cstheme="minorHAnsi"/>
                <w:bCs/>
                <w:sz w:val="20"/>
                <w:szCs w:val="20"/>
              </w:rPr>
              <w:t xml:space="preserve">Appraise, develop and demonstrate an in-depth knowledge and understanding of musical elements, musical context and musical language.  The </w:t>
            </w:r>
            <w:r w:rsidRPr="00BE03A1">
              <w:rPr>
                <w:rFonts w:cstheme="minorHAnsi"/>
                <w:b/>
                <w:bCs/>
                <w:sz w:val="20"/>
                <w:szCs w:val="20"/>
              </w:rPr>
              <w:t>four main areas of study</w:t>
            </w:r>
            <w:r w:rsidRPr="00BE03A1">
              <w:rPr>
                <w:rFonts w:cstheme="minorHAnsi"/>
                <w:bCs/>
                <w:sz w:val="20"/>
                <w:szCs w:val="20"/>
              </w:rPr>
              <w:t xml:space="preserve"> can also provide a rich source of material for the students to work with when developing performance and composition skills</w:t>
            </w:r>
            <w:proofErr w:type="gramStart"/>
            <w:r w:rsidRPr="00BE03A1">
              <w:rPr>
                <w:rFonts w:cstheme="minorHAnsi"/>
                <w:bCs/>
                <w:sz w:val="20"/>
                <w:szCs w:val="20"/>
              </w:rPr>
              <w:t>:</w:t>
            </w:r>
            <w:proofErr w:type="gramEnd"/>
            <w:r w:rsidRPr="00BE03A1">
              <w:rPr>
                <w:rFonts w:cstheme="minorHAnsi"/>
                <w:bCs/>
                <w:sz w:val="20"/>
                <w:szCs w:val="20"/>
              </w:rPr>
              <w:br/>
            </w:r>
            <w:r w:rsidRPr="00BE03A1">
              <w:rPr>
                <w:rFonts w:cstheme="minorHAnsi"/>
                <w:b/>
                <w:bCs/>
                <w:sz w:val="20"/>
                <w:szCs w:val="20"/>
              </w:rPr>
              <w:t>Western classical tradition 1650—1910 / Popular music / Traditional music / Western classical tradition since 1910.</w:t>
            </w:r>
          </w:p>
        </w:tc>
      </w:tr>
      <w:tr w:rsidR="005C5649" w:rsidRPr="00BE03A1" w:rsidTr="0038424E">
        <w:tc>
          <w:tcPr>
            <w:tcW w:w="552" w:type="dxa"/>
            <w:vMerge/>
            <w:tcBorders>
              <w:left w:val="single" w:sz="18" w:space="0" w:color="000000" w:themeColor="text1"/>
              <w:right w:val="single" w:sz="18" w:space="0" w:color="000000" w:themeColor="text1"/>
            </w:tcBorders>
            <w:shd w:val="clear" w:color="auto" w:fill="B4C6E7" w:themeFill="accent5" w:themeFillTint="66"/>
            <w:textDirection w:val="btLr"/>
            <w:vAlign w:val="center"/>
          </w:tcPr>
          <w:p w:rsidR="005C5649" w:rsidRPr="00BE03A1" w:rsidRDefault="005C5649" w:rsidP="005C5649">
            <w:pPr>
              <w:ind w:left="113" w:right="113"/>
              <w:rPr>
                <w:rFonts w:cstheme="minorHAnsi"/>
                <w:sz w:val="20"/>
                <w:szCs w:val="20"/>
              </w:rPr>
            </w:pPr>
          </w:p>
        </w:tc>
        <w:tc>
          <w:tcPr>
            <w:tcW w:w="1105" w:type="dxa"/>
            <w:tcBorders>
              <w:left w:val="single" w:sz="18" w:space="0" w:color="000000" w:themeColor="text1"/>
              <w:right w:val="single" w:sz="18" w:space="0" w:color="000000" w:themeColor="text1"/>
            </w:tcBorders>
          </w:tcPr>
          <w:p w:rsidR="005C5649" w:rsidRPr="00BE03A1" w:rsidRDefault="005C5649" w:rsidP="005C5649">
            <w:pPr>
              <w:rPr>
                <w:rFonts w:cstheme="minorHAnsi"/>
                <w:sz w:val="20"/>
                <w:szCs w:val="20"/>
              </w:rPr>
            </w:pPr>
          </w:p>
        </w:tc>
        <w:tc>
          <w:tcPr>
            <w:tcW w:w="13709" w:type="dxa"/>
            <w:gridSpan w:val="3"/>
            <w:tcBorders>
              <w:left w:val="single" w:sz="18" w:space="0" w:color="000000" w:themeColor="text1"/>
            </w:tcBorders>
          </w:tcPr>
          <w:p w:rsidR="005C5649" w:rsidRDefault="005C5649" w:rsidP="005C5649">
            <w:pPr>
              <w:widowControl w:val="0"/>
              <w:jc w:val="center"/>
              <w:rPr>
                <w:rFonts w:cstheme="minorHAnsi"/>
                <w:b/>
                <w:bCs/>
                <w:sz w:val="20"/>
                <w:szCs w:val="20"/>
              </w:rPr>
            </w:pPr>
            <w:r w:rsidRPr="00BE03A1">
              <w:rPr>
                <w:rFonts w:cstheme="minorHAnsi"/>
                <w:b/>
                <w:bCs/>
                <w:sz w:val="20"/>
                <w:szCs w:val="20"/>
              </w:rPr>
              <w:t>AoS1: Western Classical Music 1650 – 1910:</w:t>
            </w:r>
            <w:r w:rsidRPr="00BE03A1">
              <w:rPr>
                <w:rFonts w:cstheme="minorHAnsi"/>
                <w:b/>
                <w:bCs/>
                <w:sz w:val="20"/>
                <w:szCs w:val="20"/>
              </w:rPr>
              <w:br/>
            </w:r>
            <w:r w:rsidRPr="00BE03A1">
              <w:rPr>
                <w:rFonts w:cstheme="minorHAnsi"/>
                <w:bCs/>
                <w:sz w:val="20"/>
                <w:szCs w:val="20"/>
              </w:rPr>
              <w:t>Mozart Clarinet Concerto</w:t>
            </w:r>
            <w:r w:rsidRPr="00BE03A1">
              <w:rPr>
                <w:rFonts w:cstheme="minorHAnsi"/>
                <w:bCs/>
                <w:sz w:val="20"/>
                <w:szCs w:val="20"/>
              </w:rPr>
              <w:br/>
              <w:t>Unfamiliar Music (Section A practice)</w:t>
            </w:r>
            <w:r>
              <w:rPr>
                <w:rFonts w:cstheme="minorHAnsi"/>
                <w:bCs/>
                <w:sz w:val="20"/>
                <w:szCs w:val="20"/>
              </w:rPr>
              <w:br/>
            </w:r>
            <w:r>
              <w:rPr>
                <w:rFonts w:cstheme="minorHAnsi"/>
                <w:b/>
                <w:bCs/>
                <w:sz w:val="20"/>
                <w:szCs w:val="20"/>
              </w:rPr>
              <w:t>AoS4: Western Classical Music 1910 onwards</w:t>
            </w:r>
          </w:p>
          <w:p w:rsidR="005C5649" w:rsidRPr="00BE03A1" w:rsidRDefault="005C5649" w:rsidP="005C5649">
            <w:pPr>
              <w:widowControl w:val="0"/>
              <w:jc w:val="center"/>
              <w:rPr>
                <w:rFonts w:cstheme="minorHAnsi"/>
                <w:b/>
                <w:bCs/>
                <w:sz w:val="20"/>
                <w:szCs w:val="20"/>
              </w:rPr>
            </w:pPr>
            <w:r>
              <w:rPr>
                <w:rFonts w:cstheme="minorHAnsi"/>
                <w:bCs/>
                <w:sz w:val="20"/>
                <w:szCs w:val="20"/>
              </w:rPr>
              <w:t>Minimalism</w:t>
            </w:r>
          </w:p>
        </w:tc>
      </w:tr>
      <w:tr w:rsidR="005C5649" w:rsidRPr="00BE03A1" w:rsidTr="0038424E">
        <w:tc>
          <w:tcPr>
            <w:tcW w:w="552" w:type="dxa"/>
            <w:vMerge/>
            <w:tcBorders>
              <w:left w:val="single" w:sz="18" w:space="0" w:color="000000" w:themeColor="text1"/>
              <w:right w:val="single" w:sz="18" w:space="0" w:color="000000" w:themeColor="text1"/>
            </w:tcBorders>
            <w:shd w:val="clear" w:color="auto" w:fill="B4C6E7" w:themeFill="accent5" w:themeFillTint="66"/>
            <w:textDirection w:val="btLr"/>
            <w:vAlign w:val="center"/>
          </w:tcPr>
          <w:p w:rsidR="005C5649" w:rsidRPr="00BE03A1" w:rsidRDefault="005C5649" w:rsidP="005C5649">
            <w:pPr>
              <w:ind w:left="113" w:right="113"/>
              <w:jc w:val="center"/>
              <w:rPr>
                <w:rFonts w:cstheme="minorHAnsi"/>
                <w:sz w:val="20"/>
                <w:szCs w:val="20"/>
              </w:rPr>
            </w:pPr>
          </w:p>
        </w:tc>
        <w:tc>
          <w:tcPr>
            <w:tcW w:w="1105" w:type="dxa"/>
            <w:tcBorders>
              <w:left w:val="single" w:sz="18" w:space="0" w:color="000000" w:themeColor="text1"/>
              <w:right w:val="single" w:sz="18" w:space="0" w:color="000000" w:themeColor="text1"/>
            </w:tcBorders>
          </w:tcPr>
          <w:p w:rsidR="005C5649" w:rsidRPr="00BE03A1" w:rsidRDefault="005C5649" w:rsidP="005C5649">
            <w:pPr>
              <w:rPr>
                <w:rFonts w:cstheme="minorHAnsi"/>
                <w:sz w:val="20"/>
                <w:szCs w:val="20"/>
              </w:rPr>
            </w:pPr>
          </w:p>
        </w:tc>
        <w:tc>
          <w:tcPr>
            <w:tcW w:w="4529" w:type="dxa"/>
            <w:tcBorders>
              <w:left w:val="single" w:sz="18" w:space="0" w:color="000000" w:themeColor="text1"/>
              <w:right w:val="single" w:sz="18" w:space="0" w:color="000000" w:themeColor="text1"/>
            </w:tcBorders>
          </w:tcPr>
          <w:p w:rsidR="005C5649" w:rsidRPr="00BE03A1" w:rsidRDefault="005C5649" w:rsidP="005C5649">
            <w:pPr>
              <w:jc w:val="center"/>
              <w:rPr>
                <w:rFonts w:eastAsia="Times New Roman" w:cstheme="minorHAnsi"/>
                <w:b/>
                <w:color w:val="000000"/>
                <w:sz w:val="20"/>
                <w:szCs w:val="20"/>
                <w:lang w:eastAsia="en-GB"/>
              </w:rPr>
            </w:pPr>
            <w:r w:rsidRPr="00BE03A1">
              <w:rPr>
                <w:rFonts w:eastAsia="Times New Roman" w:cstheme="minorHAnsi"/>
                <w:b/>
                <w:color w:val="000000"/>
                <w:sz w:val="20"/>
                <w:szCs w:val="20"/>
                <w:lang w:eastAsia="en-GB"/>
              </w:rPr>
              <w:t>Composing</w:t>
            </w:r>
          </w:p>
          <w:p w:rsidR="005C5649" w:rsidRPr="00BE03A1" w:rsidRDefault="005C5649" w:rsidP="005C5649">
            <w:pPr>
              <w:widowControl w:val="0"/>
              <w:jc w:val="center"/>
              <w:rPr>
                <w:rFonts w:cstheme="minorHAnsi"/>
                <w:b/>
                <w:bCs/>
                <w:sz w:val="20"/>
                <w:szCs w:val="20"/>
              </w:rPr>
            </w:pPr>
            <w:r w:rsidRPr="00BE03A1">
              <w:rPr>
                <w:rFonts w:cstheme="minorHAnsi"/>
                <w:b/>
                <w:bCs/>
                <w:sz w:val="20"/>
                <w:szCs w:val="20"/>
              </w:rPr>
              <w:t>The two chosen compositions for coursework submission will be refined and submitted to the exam board (30%).</w:t>
            </w:r>
          </w:p>
          <w:p w:rsidR="005C5649" w:rsidRPr="00BE03A1" w:rsidRDefault="005C5649" w:rsidP="005C5649">
            <w:pPr>
              <w:widowControl w:val="0"/>
              <w:jc w:val="center"/>
              <w:rPr>
                <w:rFonts w:cstheme="minorHAnsi"/>
                <w:b/>
                <w:bCs/>
                <w:sz w:val="20"/>
                <w:szCs w:val="20"/>
              </w:rPr>
            </w:pPr>
          </w:p>
          <w:p w:rsidR="005C5649" w:rsidRPr="00BE03A1" w:rsidRDefault="005C5649" w:rsidP="005C5649">
            <w:pPr>
              <w:widowControl w:val="0"/>
              <w:jc w:val="center"/>
              <w:rPr>
                <w:rFonts w:cstheme="minorHAnsi"/>
                <w:bCs/>
                <w:sz w:val="20"/>
                <w:szCs w:val="20"/>
              </w:rPr>
            </w:pPr>
            <w:r w:rsidRPr="00BE03A1">
              <w:rPr>
                <w:rFonts w:cstheme="minorHAnsi"/>
                <w:bCs/>
                <w:sz w:val="20"/>
                <w:szCs w:val="20"/>
              </w:rPr>
              <w:t xml:space="preserve">Students will </w:t>
            </w:r>
            <w:r w:rsidRPr="00BE03A1">
              <w:rPr>
                <w:rFonts w:cstheme="minorHAnsi"/>
                <w:b/>
                <w:bCs/>
                <w:sz w:val="20"/>
                <w:szCs w:val="20"/>
              </w:rPr>
              <w:t>compose two compositions</w:t>
            </w:r>
            <w:r w:rsidRPr="00BE03A1">
              <w:rPr>
                <w:rFonts w:cstheme="minorHAnsi"/>
                <w:bCs/>
                <w:sz w:val="20"/>
                <w:szCs w:val="20"/>
              </w:rPr>
              <w:t xml:space="preserve"> over the course of the year; one set to a given brief and one being a free composition.</w:t>
            </w:r>
          </w:p>
          <w:p w:rsidR="005C5649" w:rsidRPr="00BE03A1" w:rsidRDefault="005C5649" w:rsidP="005C5649">
            <w:pPr>
              <w:widowControl w:val="0"/>
              <w:jc w:val="center"/>
              <w:rPr>
                <w:rFonts w:cstheme="minorHAnsi"/>
                <w:bCs/>
                <w:sz w:val="20"/>
                <w:szCs w:val="20"/>
              </w:rPr>
            </w:pPr>
            <w:r w:rsidRPr="00BE03A1">
              <w:rPr>
                <w:rFonts w:cstheme="minorHAnsi"/>
                <w:bCs/>
                <w:sz w:val="20"/>
                <w:szCs w:val="20"/>
              </w:rPr>
              <w:t>Compose using methods appropriate to the style / genre of compositions (may use a combination of vocal / instrumental tracks and technology.)</w:t>
            </w:r>
          </w:p>
          <w:p w:rsidR="005C5649" w:rsidRPr="00BE03A1" w:rsidRDefault="005C5649" w:rsidP="005C5649">
            <w:pPr>
              <w:widowControl w:val="0"/>
              <w:jc w:val="center"/>
              <w:rPr>
                <w:rFonts w:cstheme="minorHAnsi"/>
                <w:b/>
                <w:bCs/>
                <w:sz w:val="20"/>
                <w:szCs w:val="20"/>
              </w:rPr>
            </w:pPr>
            <w:r w:rsidRPr="00BE03A1">
              <w:rPr>
                <w:rFonts w:cstheme="minorHAnsi"/>
                <w:bCs/>
                <w:color w:val="FF0000"/>
                <w:sz w:val="20"/>
                <w:szCs w:val="20"/>
              </w:rPr>
              <w:t xml:space="preserve"> </w:t>
            </w:r>
          </w:p>
        </w:tc>
        <w:tc>
          <w:tcPr>
            <w:tcW w:w="4981" w:type="dxa"/>
            <w:tcBorders>
              <w:left w:val="single" w:sz="18" w:space="0" w:color="000000" w:themeColor="text1"/>
            </w:tcBorders>
          </w:tcPr>
          <w:p w:rsidR="005C5649" w:rsidRDefault="005C5649" w:rsidP="005C5649">
            <w:pPr>
              <w:widowControl w:val="0"/>
              <w:jc w:val="center"/>
              <w:rPr>
                <w:rFonts w:cstheme="minorHAnsi"/>
                <w:bCs/>
                <w:sz w:val="20"/>
                <w:szCs w:val="20"/>
              </w:rPr>
            </w:pPr>
            <w:r w:rsidRPr="00BE03A1">
              <w:rPr>
                <w:rFonts w:cstheme="minorHAnsi"/>
                <w:b/>
                <w:bCs/>
                <w:sz w:val="20"/>
                <w:szCs w:val="20"/>
              </w:rPr>
              <w:t>AoS3: Traditional Music</w:t>
            </w:r>
            <w:r w:rsidRPr="00BE03A1">
              <w:rPr>
                <w:rFonts w:cstheme="minorHAnsi"/>
                <w:b/>
                <w:bCs/>
                <w:sz w:val="20"/>
                <w:szCs w:val="20"/>
              </w:rPr>
              <w:br/>
            </w:r>
            <w:r w:rsidRPr="00BE03A1">
              <w:rPr>
                <w:rFonts w:cstheme="minorHAnsi"/>
                <w:bCs/>
                <w:sz w:val="20"/>
                <w:szCs w:val="20"/>
              </w:rPr>
              <w:t>Unfamiliar Listening (Section A practice)</w:t>
            </w:r>
          </w:p>
          <w:p w:rsidR="005C5649" w:rsidRPr="00BE03A1" w:rsidRDefault="005C5649" w:rsidP="005C5649">
            <w:pPr>
              <w:widowControl w:val="0"/>
              <w:jc w:val="center"/>
              <w:rPr>
                <w:rFonts w:cstheme="minorHAnsi"/>
                <w:bCs/>
                <w:sz w:val="20"/>
                <w:szCs w:val="20"/>
              </w:rPr>
            </w:pPr>
            <w:r>
              <w:rPr>
                <w:rFonts w:cstheme="minorHAnsi"/>
                <w:b/>
                <w:bCs/>
                <w:sz w:val="20"/>
                <w:szCs w:val="20"/>
              </w:rPr>
              <w:t>AoS4: Western Classical Music 1910 onwards</w:t>
            </w:r>
            <w:r>
              <w:rPr>
                <w:rFonts w:cstheme="minorHAnsi"/>
                <w:b/>
                <w:bCs/>
                <w:sz w:val="20"/>
                <w:szCs w:val="20"/>
              </w:rPr>
              <w:br/>
            </w:r>
            <w:r>
              <w:rPr>
                <w:rFonts w:cstheme="minorHAnsi"/>
                <w:bCs/>
                <w:sz w:val="20"/>
                <w:szCs w:val="20"/>
              </w:rPr>
              <w:t>British Music</w:t>
            </w:r>
            <w:r>
              <w:rPr>
                <w:rFonts w:cstheme="minorHAnsi"/>
                <w:bCs/>
                <w:sz w:val="20"/>
                <w:szCs w:val="20"/>
              </w:rPr>
              <w:br/>
              <w:t>Copland</w:t>
            </w:r>
          </w:p>
        </w:tc>
        <w:tc>
          <w:tcPr>
            <w:tcW w:w="4199" w:type="dxa"/>
            <w:tcBorders>
              <w:left w:val="single" w:sz="18" w:space="0" w:color="000000" w:themeColor="text1"/>
            </w:tcBorders>
          </w:tcPr>
          <w:p w:rsidR="005C5649" w:rsidRPr="00BE03A1" w:rsidRDefault="005C5649" w:rsidP="005C5649">
            <w:pPr>
              <w:widowControl w:val="0"/>
              <w:jc w:val="center"/>
              <w:rPr>
                <w:rFonts w:cstheme="minorHAnsi"/>
                <w:bCs/>
                <w:sz w:val="20"/>
                <w:szCs w:val="20"/>
              </w:rPr>
            </w:pPr>
            <w:r w:rsidRPr="00BE03A1">
              <w:rPr>
                <w:rFonts w:cstheme="minorHAnsi"/>
                <w:b/>
                <w:bCs/>
                <w:sz w:val="20"/>
                <w:szCs w:val="20"/>
              </w:rPr>
              <w:t>Listening and Appraising – Exam prep</w:t>
            </w:r>
            <w:r>
              <w:rPr>
                <w:rFonts w:cstheme="minorHAnsi"/>
                <w:b/>
                <w:bCs/>
                <w:sz w:val="20"/>
                <w:szCs w:val="20"/>
              </w:rPr>
              <w:br/>
            </w:r>
            <w:r w:rsidRPr="00BE03A1">
              <w:rPr>
                <w:rFonts w:cstheme="minorHAnsi"/>
                <w:b/>
                <w:color w:val="000000"/>
                <w:sz w:val="20"/>
                <w:szCs w:val="20"/>
              </w:rPr>
              <w:t>Revising / consolidating across all 4 areas of the exam</w:t>
            </w:r>
            <w:r w:rsidRPr="00BE03A1">
              <w:rPr>
                <w:rFonts w:cstheme="minorHAnsi"/>
                <w:b/>
                <w:bCs/>
                <w:sz w:val="20"/>
                <w:szCs w:val="20"/>
              </w:rPr>
              <w:br/>
            </w:r>
            <w:proofErr w:type="spellStart"/>
            <w:r w:rsidRPr="00BE03A1">
              <w:rPr>
                <w:rFonts w:cstheme="minorHAnsi"/>
                <w:bCs/>
                <w:sz w:val="20"/>
                <w:szCs w:val="20"/>
              </w:rPr>
              <w:t>Exam</w:t>
            </w:r>
            <w:proofErr w:type="spellEnd"/>
            <w:r w:rsidRPr="00BE03A1">
              <w:rPr>
                <w:rFonts w:cstheme="minorHAnsi"/>
                <w:bCs/>
                <w:sz w:val="20"/>
                <w:szCs w:val="20"/>
              </w:rPr>
              <w:t>: Summer Term (40%)</w:t>
            </w:r>
          </w:p>
          <w:p w:rsidR="005C5649" w:rsidRPr="00BE03A1" w:rsidRDefault="005C5649" w:rsidP="005C5649">
            <w:pPr>
              <w:widowControl w:val="0"/>
              <w:jc w:val="center"/>
              <w:rPr>
                <w:rFonts w:cstheme="minorHAnsi"/>
                <w:b/>
                <w:bCs/>
                <w:sz w:val="20"/>
                <w:szCs w:val="20"/>
              </w:rPr>
            </w:pPr>
            <w:r>
              <w:rPr>
                <w:rFonts w:cstheme="minorHAnsi"/>
                <w:b/>
                <w:bCs/>
                <w:sz w:val="20"/>
                <w:szCs w:val="20"/>
              </w:rPr>
              <w:br/>
            </w:r>
            <w:r w:rsidRPr="00452F60">
              <w:rPr>
                <w:rFonts w:cstheme="minorHAnsi"/>
                <w:bCs/>
                <w:sz w:val="20"/>
                <w:szCs w:val="20"/>
              </w:rPr>
              <w:t>Section A (Unfamiliar listening)</w:t>
            </w:r>
            <w:r w:rsidRPr="00452F60">
              <w:rPr>
                <w:rFonts w:cstheme="minorHAnsi"/>
                <w:bCs/>
                <w:sz w:val="20"/>
                <w:szCs w:val="20"/>
              </w:rPr>
              <w:br/>
              <w:t>Section B (Set works)</w:t>
            </w:r>
          </w:p>
        </w:tc>
      </w:tr>
      <w:tr w:rsidR="005C5649" w:rsidRPr="00BE03A1" w:rsidTr="005C5649">
        <w:tc>
          <w:tcPr>
            <w:tcW w:w="552" w:type="dxa"/>
            <w:vMerge/>
            <w:tcBorders>
              <w:left w:val="single" w:sz="18" w:space="0" w:color="000000" w:themeColor="text1"/>
              <w:right w:val="single" w:sz="18" w:space="0" w:color="000000" w:themeColor="text1"/>
            </w:tcBorders>
            <w:shd w:val="clear" w:color="auto" w:fill="B4C6E7" w:themeFill="accent5" w:themeFillTint="66"/>
          </w:tcPr>
          <w:p w:rsidR="005C5649" w:rsidRPr="00BE03A1" w:rsidRDefault="005C5649" w:rsidP="005C5649">
            <w:pPr>
              <w:rPr>
                <w:rFonts w:cstheme="minorHAnsi"/>
                <w:sz w:val="20"/>
                <w:szCs w:val="20"/>
              </w:rPr>
            </w:pPr>
          </w:p>
        </w:tc>
        <w:tc>
          <w:tcPr>
            <w:tcW w:w="1105" w:type="dxa"/>
            <w:tcBorders>
              <w:left w:val="single" w:sz="18" w:space="0" w:color="000000" w:themeColor="text1"/>
              <w:right w:val="single" w:sz="18" w:space="0" w:color="000000" w:themeColor="text1"/>
            </w:tcBorders>
          </w:tcPr>
          <w:p w:rsidR="005C5649" w:rsidRPr="00BE03A1" w:rsidRDefault="005C5649" w:rsidP="005C5649">
            <w:pPr>
              <w:rPr>
                <w:rFonts w:cstheme="minorHAnsi"/>
                <w:sz w:val="20"/>
                <w:szCs w:val="20"/>
              </w:rPr>
            </w:pPr>
          </w:p>
        </w:tc>
        <w:tc>
          <w:tcPr>
            <w:tcW w:w="9510" w:type="dxa"/>
            <w:gridSpan w:val="2"/>
            <w:tcBorders>
              <w:left w:val="single" w:sz="18" w:space="0" w:color="000000" w:themeColor="text1"/>
              <w:right w:val="single" w:sz="18" w:space="0" w:color="000000" w:themeColor="text1"/>
            </w:tcBorders>
          </w:tcPr>
          <w:p w:rsidR="005C5649" w:rsidRDefault="005C5649" w:rsidP="005C5649">
            <w:pPr>
              <w:pStyle w:val="NormalWeb"/>
              <w:spacing w:before="0" w:beforeAutospacing="0" w:after="0" w:afterAutospacing="0"/>
              <w:jc w:val="center"/>
              <w:rPr>
                <w:rFonts w:asciiTheme="minorHAnsi" w:hAnsiTheme="minorHAnsi" w:cstheme="minorHAnsi"/>
                <w:b/>
                <w:color w:val="000000"/>
                <w:sz w:val="20"/>
                <w:szCs w:val="20"/>
              </w:rPr>
            </w:pPr>
            <w:r w:rsidRPr="00BE03A1">
              <w:rPr>
                <w:rFonts w:asciiTheme="minorHAnsi" w:hAnsiTheme="minorHAnsi" w:cstheme="minorHAnsi"/>
                <w:b/>
                <w:color w:val="000000"/>
                <w:sz w:val="20"/>
                <w:szCs w:val="20"/>
              </w:rPr>
              <w:t>Performing</w:t>
            </w:r>
          </w:p>
          <w:p w:rsidR="005C5649" w:rsidRDefault="005C5649" w:rsidP="005C5649">
            <w:pPr>
              <w:pStyle w:val="NormalWeb"/>
              <w:spacing w:before="0" w:beforeAutospacing="0" w:after="0" w:afterAutospacing="0"/>
              <w:jc w:val="center"/>
              <w:rPr>
                <w:rFonts w:asciiTheme="minorHAnsi" w:hAnsiTheme="minorHAnsi" w:cstheme="minorHAnsi"/>
                <w:b/>
                <w:color w:val="000000"/>
                <w:sz w:val="20"/>
                <w:szCs w:val="20"/>
              </w:rPr>
            </w:pPr>
          </w:p>
          <w:p w:rsidR="005C5649" w:rsidRDefault="005C5649" w:rsidP="005C5649">
            <w:pPr>
              <w:pStyle w:val="NormalWeb"/>
              <w:spacing w:before="0" w:beforeAutospacing="0" w:after="0" w:afterAutospacing="0"/>
              <w:jc w:val="center"/>
              <w:rPr>
                <w:rFonts w:asciiTheme="minorHAnsi" w:hAnsiTheme="minorHAnsi" w:cstheme="minorHAnsi"/>
                <w:color w:val="FF0000"/>
                <w:sz w:val="20"/>
                <w:szCs w:val="20"/>
              </w:rPr>
            </w:pPr>
            <w:r w:rsidRPr="00BE03A1">
              <w:rPr>
                <w:rFonts w:asciiTheme="minorHAnsi" w:hAnsiTheme="minorHAnsi" w:cstheme="minorHAnsi"/>
                <w:color w:val="FF0000"/>
                <w:sz w:val="20"/>
                <w:szCs w:val="20"/>
              </w:rPr>
              <w:t>Due to the KS4 course now being a 2 year course, the Performance strand is set as homework with performance submissions on a termly basis.</w:t>
            </w:r>
          </w:p>
          <w:p w:rsidR="005C5649" w:rsidRPr="00BE03A1" w:rsidRDefault="005C5649" w:rsidP="005C5649">
            <w:pPr>
              <w:pStyle w:val="NormalWeb"/>
              <w:spacing w:before="0" w:beforeAutospacing="0" w:after="0" w:afterAutospacing="0"/>
              <w:jc w:val="center"/>
              <w:rPr>
                <w:rFonts w:asciiTheme="minorHAnsi" w:hAnsiTheme="minorHAnsi" w:cstheme="minorHAnsi"/>
                <w:b/>
                <w:color w:val="000000"/>
                <w:sz w:val="20"/>
                <w:szCs w:val="20"/>
              </w:rPr>
            </w:pPr>
          </w:p>
          <w:p w:rsidR="005C5649" w:rsidRPr="00BE03A1" w:rsidRDefault="005C5649" w:rsidP="005C5649">
            <w:pPr>
              <w:pStyle w:val="NormalWeb"/>
              <w:spacing w:before="0" w:beforeAutospacing="0" w:after="0" w:afterAutospacing="0"/>
              <w:jc w:val="center"/>
              <w:rPr>
                <w:rFonts w:asciiTheme="minorHAnsi" w:hAnsiTheme="minorHAnsi" w:cstheme="minorHAnsi"/>
                <w:b/>
                <w:color w:val="000000"/>
                <w:sz w:val="20"/>
                <w:szCs w:val="20"/>
              </w:rPr>
            </w:pPr>
            <w:r w:rsidRPr="00BE03A1">
              <w:rPr>
                <w:rFonts w:asciiTheme="minorHAnsi" w:hAnsiTheme="minorHAnsi" w:cstheme="minorHAnsi"/>
                <w:b/>
                <w:color w:val="000000"/>
                <w:sz w:val="20"/>
                <w:szCs w:val="20"/>
              </w:rPr>
              <w:t>One solo and one ensemble performance will be recorded in Spring 2.  These recordings will be submitted to the exam board (30%).</w:t>
            </w:r>
          </w:p>
          <w:p w:rsidR="005C5649" w:rsidRPr="00BE03A1" w:rsidRDefault="005C5649" w:rsidP="005C5649">
            <w:pPr>
              <w:pStyle w:val="NormalWeb"/>
              <w:spacing w:before="0" w:beforeAutospacing="0" w:after="0" w:afterAutospacing="0"/>
              <w:jc w:val="center"/>
              <w:rPr>
                <w:rFonts w:asciiTheme="minorHAnsi" w:hAnsiTheme="minorHAnsi" w:cstheme="minorHAnsi"/>
                <w:b/>
                <w:color w:val="000000"/>
                <w:sz w:val="20"/>
                <w:szCs w:val="20"/>
              </w:rPr>
            </w:pPr>
          </w:p>
          <w:p w:rsidR="005C5649" w:rsidRPr="00BE03A1" w:rsidRDefault="005C5649" w:rsidP="005C5649">
            <w:pPr>
              <w:widowControl w:val="0"/>
              <w:jc w:val="center"/>
              <w:rPr>
                <w:rFonts w:cstheme="minorHAnsi"/>
                <w:bCs/>
                <w:sz w:val="20"/>
                <w:szCs w:val="20"/>
              </w:rPr>
            </w:pPr>
            <w:r w:rsidRPr="00BE03A1">
              <w:rPr>
                <w:rFonts w:cstheme="minorHAnsi"/>
                <w:bCs/>
                <w:sz w:val="20"/>
                <w:szCs w:val="20"/>
              </w:rPr>
              <w:t>Develop understanding of music notation, performance presentation and performing to an audience.</w:t>
            </w:r>
          </w:p>
          <w:p w:rsidR="005C5649" w:rsidRPr="00BE03A1" w:rsidRDefault="005C5649" w:rsidP="005C5649">
            <w:pPr>
              <w:widowControl w:val="0"/>
              <w:rPr>
                <w:rFonts w:cstheme="minorHAnsi"/>
                <w:bCs/>
                <w:sz w:val="20"/>
                <w:szCs w:val="20"/>
              </w:rPr>
            </w:pPr>
            <w:r w:rsidRPr="00BE03A1">
              <w:rPr>
                <w:rFonts w:cstheme="minorHAnsi"/>
                <w:bCs/>
                <w:sz w:val="20"/>
                <w:szCs w:val="20"/>
              </w:rPr>
              <w:t xml:space="preserve">Students will be asked to perform record performances and </w:t>
            </w:r>
            <w:r w:rsidRPr="00BE03A1">
              <w:rPr>
                <w:rFonts w:cstheme="minorHAnsi"/>
                <w:b/>
                <w:bCs/>
                <w:sz w:val="20"/>
                <w:szCs w:val="20"/>
              </w:rPr>
              <w:t>perform their final submissions to an audience.</w:t>
            </w:r>
            <w:r w:rsidRPr="00BE03A1">
              <w:rPr>
                <w:rFonts w:cstheme="minorHAnsi"/>
                <w:bCs/>
                <w:sz w:val="20"/>
                <w:szCs w:val="20"/>
              </w:rPr>
              <w:t xml:space="preserve"> </w:t>
            </w:r>
            <w:r w:rsidRPr="00BE03A1">
              <w:rPr>
                <w:rFonts w:cstheme="minorHAnsi"/>
                <w:bCs/>
                <w:sz w:val="20"/>
                <w:szCs w:val="20"/>
              </w:rPr>
              <w:br/>
              <w:t>Interpret relevant musical elements as appropriate using resources and techniques as appropriate to communicate musical ideas with accuracy and expression, including phrasing and dynamics. Organisational skills. Rehearsal skills. Performance skills. Reading and following musical notation / lead sheet.</w:t>
            </w:r>
          </w:p>
        </w:tc>
        <w:tc>
          <w:tcPr>
            <w:tcW w:w="4199" w:type="dxa"/>
            <w:tcBorders>
              <w:right w:val="single" w:sz="18" w:space="0" w:color="000000" w:themeColor="text1"/>
            </w:tcBorders>
            <w:shd w:val="clear" w:color="auto" w:fill="E7E6E6" w:themeFill="background2"/>
          </w:tcPr>
          <w:p w:rsidR="005C5649" w:rsidRPr="00BE03A1" w:rsidRDefault="005C5649" w:rsidP="005C5649">
            <w:pPr>
              <w:widowControl w:val="0"/>
              <w:jc w:val="center"/>
              <w:rPr>
                <w:rFonts w:cstheme="minorHAnsi"/>
                <w:b/>
                <w:bCs/>
                <w:sz w:val="20"/>
                <w:szCs w:val="20"/>
              </w:rPr>
            </w:pPr>
          </w:p>
          <w:p w:rsidR="005C5649" w:rsidRPr="00BE03A1" w:rsidRDefault="005C5649" w:rsidP="005C5649">
            <w:pPr>
              <w:pStyle w:val="NormalWeb"/>
              <w:spacing w:before="0" w:beforeAutospacing="0" w:after="0" w:afterAutospacing="0"/>
              <w:jc w:val="center"/>
              <w:rPr>
                <w:rFonts w:asciiTheme="minorHAnsi" w:hAnsiTheme="minorHAnsi" w:cstheme="minorHAnsi"/>
                <w:b/>
                <w:color w:val="000000"/>
                <w:sz w:val="20"/>
                <w:szCs w:val="20"/>
              </w:rPr>
            </w:pPr>
            <w:r>
              <w:rPr>
                <w:rFonts w:asciiTheme="minorHAnsi" w:hAnsiTheme="minorHAnsi" w:cstheme="minorHAnsi"/>
                <w:b/>
                <w:color w:val="000000"/>
                <w:sz w:val="20"/>
                <w:szCs w:val="20"/>
              </w:rPr>
              <w:t>Coursework submitted to the exam board moderation.</w:t>
            </w:r>
          </w:p>
        </w:tc>
      </w:tr>
      <w:tr w:rsidR="005C5649" w:rsidRPr="00BE03A1" w:rsidTr="005C5649">
        <w:tc>
          <w:tcPr>
            <w:tcW w:w="552" w:type="dxa"/>
            <w:vMerge/>
            <w:tcBorders>
              <w:left w:val="single" w:sz="18" w:space="0" w:color="000000" w:themeColor="text1"/>
              <w:right w:val="single" w:sz="18" w:space="0" w:color="000000" w:themeColor="text1"/>
            </w:tcBorders>
            <w:shd w:val="clear" w:color="auto" w:fill="B4C6E7" w:themeFill="accent5" w:themeFillTint="66"/>
          </w:tcPr>
          <w:p w:rsidR="005C5649" w:rsidRPr="00BE03A1" w:rsidRDefault="005C5649" w:rsidP="005C5649">
            <w:pPr>
              <w:rPr>
                <w:rFonts w:cstheme="minorHAnsi"/>
                <w:sz w:val="20"/>
                <w:szCs w:val="20"/>
              </w:rPr>
            </w:pPr>
          </w:p>
        </w:tc>
        <w:tc>
          <w:tcPr>
            <w:tcW w:w="1105" w:type="dxa"/>
            <w:tcBorders>
              <w:left w:val="single" w:sz="18" w:space="0" w:color="000000" w:themeColor="text1"/>
              <w:right w:val="single" w:sz="18" w:space="0" w:color="000000" w:themeColor="text1"/>
            </w:tcBorders>
          </w:tcPr>
          <w:p w:rsidR="005C5649" w:rsidRPr="00BE03A1" w:rsidRDefault="005C5649" w:rsidP="005C5649">
            <w:pPr>
              <w:rPr>
                <w:rFonts w:cstheme="minorHAnsi"/>
                <w:sz w:val="20"/>
                <w:szCs w:val="20"/>
              </w:rPr>
            </w:pPr>
          </w:p>
        </w:tc>
        <w:tc>
          <w:tcPr>
            <w:tcW w:w="9510" w:type="dxa"/>
            <w:gridSpan w:val="2"/>
            <w:tcBorders>
              <w:left w:val="single" w:sz="18" w:space="0" w:color="000000" w:themeColor="text1"/>
              <w:right w:val="single" w:sz="18" w:space="0" w:color="000000" w:themeColor="text1"/>
            </w:tcBorders>
          </w:tcPr>
          <w:p w:rsidR="005C5649" w:rsidRPr="00BE03A1" w:rsidRDefault="005C5649" w:rsidP="005C5649">
            <w:pPr>
              <w:widowControl w:val="0"/>
              <w:jc w:val="center"/>
              <w:rPr>
                <w:rFonts w:cstheme="minorHAnsi"/>
                <w:bCs/>
                <w:sz w:val="20"/>
                <w:szCs w:val="20"/>
              </w:rPr>
            </w:pPr>
          </w:p>
        </w:tc>
        <w:tc>
          <w:tcPr>
            <w:tcW w:w="4199" w:type="dxa"/>
            <w:tcBorders>
              <w:left w:val="single" w:sz="18" w:space="0" w:color="000000" w:themeColor="text1"/>
              <w:right w:val="single" w:sz="18" w:space="0" w:color="000000" w:themeColor="text1"/>
            </w:tcBorders>
          </w:tcPr>
          <w:p w:rsidR="005C5649" w:rsidRPr="00BE03A1" w:rsidRDefault="005C5649" w:rsidP="005C5649">
            <w:pPr>
              <w:widowControl w:val="0"/>
              <w:jc w:val="center"/>
              <w:rPr>
                <w:rFonts w:cstheme="minorHAnsi"/>
                <w:bCs/>
                <w:sz w:val="20"/>
                <w:szCs w:val="20"/>
              </w:rPr>
            </w:pPr>
            <w:r>
              <w:rPr>
                <w:rFonts w:cstheme="minorHAnsi"/>
                <w:b/>
                <w:color w:val="000000"/>
                <w:sz w:val="20"/>
                <w:szCs w:val="20"/>
              </w:rPr>
              <w:t>Coursework submitted to the exam board moderation.</w:t>
            </w:r>
          </w:p>
        </w:tc>
      </w:tr>
    </w:tbl>
    <w:p w:rsidR="00413B1B" w:rsidRDefault="00413B1B">
      <w:bookmarkStart w:id="0" w:name="_GoBack"/>
      <w:bookmarkEnd w:id="0"/>
    </w:p>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866437"/>
    <w:multiLevelType w:val="hybridMultilevel"/>
    <w:tmpl w:val="CB4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6B43D0"/>
    <w:multiLevelType w:val="hybridMultilevel"/>
    <w:tmpl w:val="AA1EB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A667C5"/>
    <w:multiLevelType w:val="hybridMultilevel"/>
    <w:tmpl w:val="9AA8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38215A"/>
    <w:multiLevelType w:val="hybridMultilevel"/>
    <w:tmpl w:val="7424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95F18"/>
    <w:multiLevelType w:val="hybridMultilevel"/>
    <w:tmpl w:val="63B456E8"/>
    <w:lvl w:ilvl="0" w:tplc="240EA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516C3"/>
    <w:rsid w:val="000834A5"/>
    <w:rsid w:val="000D0723"/>
    <w:rsid w:val="00116F0E"/>
    <w:rsid w:val="001354A7"/>
    <w:rsid w:val="001619E1"/>
    <w:rsid w:val="00164CB5"/>
    <w:rsid w:val="0018772D"/>
    <w:rsid w:val="001C2EEB"/>
    <w:rsid w:val="001C499A"/>
    <w:rsid w:val="001C73FC"/>
    <w:rsid w:val="001F6F6B"/>
    <w:rsid w:val="00226A77"/>
    <w:rsid w:val="0023241A"/>
    <w:rsid w:val="0025068D"/>
    <w:rsid w:val="00285BD2"/>
    <w:rsid w:val="00300E66"/>
    <w:rsid w:val="00316025"/>
    <w:rsid w:val="003E6628"/>
    <w:rsid w:val="00413B1B"/>
    <w:rsid w:val="00452F60"/>
    <w:rsid w:val="0045649E"/>
    <w:rsid w:val="004A39FF"/>
    <w:rsid w:val="004A3E92"/>
    <w:rsid w:val="004B0257"/>
    <w:rsid w:val="004F377C"/>
    <w:rsid w:val="005246A9"/>
    <w:rsid w:val="005A7A76"/>
    <w:rsid w:val="005C5649"/>
    <w:rsid w:val="005D5731"/>
    <w:rsid w:val="00622002"/>
    <w:rsid w:val="00640649"/>
    <w:rsid w:val="006464AB"/>
    <w:rsid w:val="00665C20"/>
    <w:rsid w:val="00690883"/>
    <w:rsid w:val="006E7316"/>
    <w:rsid w:val="006F3E92"/>
    <w:rsid w:val="006F47C8"/>
    <w:rsid w:val="006F4DE5"/>
    <w:rsid w:val="006F62E5"/>
    <w:rsid w:val="0073112C"/>
    <w:rsid w:val="007C677D"/>
    <w:rsid w:val="007D35E9"/>
    <w:rsid w:val="00810606"/>
    <w:rsid w:val="00826AD7"/>
    <w:rsid w:val="008512E1"/>
    <w:rsid w:val="00856F8A"/>
    <w:rsid w:val="00877E86"/>
    <w:rsid w:val="008F585E"/>
    <w:rsid w:val="008F6BD9"/>
    <w:rsid w:val="008F70D4"/>
    <w:rsid w:val="008F78C1"/>
    <w:rsid w:val="00913BB0"/>
    <w:rsid w:val="00945535"/>
    <w:rsid w:val="009866E8"/>
    <w:rsid w:val="009D6F12"/>
    <w:rsid w:val="009E3F94"/>
    <w:rsid w:val="00A1022B"/>
    <w:rsid w:val="00A25C1E"/>
    <w:rsid w:val="00A370CA"/>
    <w:rsid w:val="00A6692D"/>
    <w:rsid w:val="00AA70E0"/>
    <w:rsid w:val="00B7374F"/>
    <w:rsid w:val="00B91C6F"/>
    <w:rsid w:val="00B966A4"/>
    <w:rsid w:val="00BE03A1"/>
    <w:rsid w:val="00C00161"/>
    <w:rsid w:val="00C34BC1"/>
    <w:rsid w:val="00C67A0C"/>
    <w:rsid w:val="00CE6672"/>
    <w:rsid w:val="00CF0034"/>
    <w:rsid w:val="00D02751"/>
    <w:rsid w:val="00D05445"/>
    <w:rsid w:val="00D12161"/>
    <w:rsid w:val="00DB12D2"/>
    <w:rsid w:val="00DC137F"/>
    <w:rsid w:val="00DD277A"/>
    <w:rsid w:val="00E76474"/>
    <w:rsid w:val="00EA36AB"/>
    <w:rsid w:val="00EC7F9E"/>
    <w:rsid w:val="00F115C4"/>
    <w:rsid w:val="00F23927"/>
    <w:rsid w:val="00F6531C"/>
    <w:rsid w:val="00F8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E7F0"/>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styleId="NormalWeb">
    <w:name w:val="Normal (Web)"/>
    <w:basedOn w:val="Normal"/>
    <w:uiPriority w:val="99"/>
    <w:unhideWhenUsed/>
    <w:rsid w:val="007C67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0354-CF19-44F6-99E8-40088418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 J Wright - NES Staff</cp:lastModifiedBy>
  <cp:revision>20</cp:revision>
  <dcterms:created xsi:type="dcterms:W3CDTF">2022-06-22T11:24:00Z</dcterms:created>
  <dcterms:modified xsi:type="dcterms:W3CDTF">2022-09-12T11:45:00Z</dcterms:modified>
</cp:coreProperties>
</file>