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719"/>
        <w:tblW w:w="15388" w:type="dxa"/>
        <w:tblLook w:val="04A0" w:firstRow="1" w:lastRow="0" w:firstColumn="1" w:lastColumn="0" w:noHBand="0" w:noVBand="1"/>
      </w:tblPr>
      <w:tblGrid>
        <w:gridCol w:w="14"/>
        <w:gridCol w:w="689"/>
        <w:gridCol w:w="1199"/>
        <w:gridCol w:w="2209"/>
        <w:gridCol w:w="2268"/>
        <w:gridCol w:w="2145"/>
        <w:gridCol w:w="2249"/>
        <w:gridCol w:w="2268"/>
        <w:gridCol w:w="2334"/>
        <w:gridCol w:w="13"/>
      </w:tblGrid>
      <w:tr w:rsidR="00D01E22" w:rsidRPr="00E55015" w14:paraId="712DE88F" w14:textId="77777777" w:rsidTr="00F16A4A">
        <w:tc>
          <w:tcPr>
            <w:tcW w:w="1902" w:type="dxa"/>
            <w:gridSpan w:val="3"/>
            <w:tcBorders>
              <w:top w:val="nil"/>
              <w:left w:val="nil"/>
              <w:bottom w:val="nil"/>
              <w:right w:val="nil"/>
            </w:tcBorders>
          </w:tcPr>
          <w:p w14:paraId="745C7DFD" w14:textId="77777777" w:rsidR="00D01E22" w:rsidRPr="00E55015" w:rsidRDefault="00D01E22" w:rsidP="00D01E22">
            <w:pPr>
              <w:rPr>
                <w:rFonts w:ascii="Century Gothic" w:hAnsi="Century Gothic" w:cstheme="minorHAnsi"/>
                <w:color w:val="000000" w:themeColor="text1"/>
                <w:sz w:val="16"/>
                <w:szCs w:val="20"/>
              </w:rPr>
            </w:pPr>
          </w:p>
        </w:tc>
        <w:tc>
          <w:tcPr>
            <w:tcW w:w="13486" w:type="dxa"/>
            <w:gridSpan w:val="7"/>
            <w:tcBorders>
              <w:top w:val="nil"/>
              <w:left w:val="nil"/>
              <w:bottom w:val="nil"/>
              <w:right w:val="nil"/>
            </w:tcBorders>
          </w:tcPr>
          <w:p w14:paraId="6FAFECDA" w14:textId="53C82394" w:rsidR="00D01E22" w:rsidRPr="00E55015" w:rsidRDefault="00D01E22" w:rsidP="00D01E22">
            <w:pPr>
              <w:rPr>
                <w:rFonts w:ascii="Century Gothic" w:hAnsi="Century Gothic" w:cstheme="minorHAnsi"/>
                <w:szCs w:val="20"/>
              </w:rPr>
            </w:pPr>
          </w:p>
          <w:p w14:paraId="4009C533" w14:textId="77777777" w:rsidR="00D01E22" w:rsidRPr="00E55015" w:rsidRDefault="00D01E22" w:rsidP="00D01E22">
            <w:pPr>
              <w:rPr>
                <w:rFonts w:ascii="Century Gothic" w:hAnsi="Century Gothic" w:cstheme="minorHAnsi"/>
                <w:szCs w:val="20"/>
              </w:rPr>
            </w:pPr>
          </w:p>
          <w:p w14:paraId="1B5A45A1" w14:textId="7C1F31D8" w:rsidR="00D01E22" w:rsidRPr="00E55015" w:rsidRDefault="00D01E22" w:rsidP="00D01E22">
            <w:pPr>
              <w:rPr>
                <w:rFonts w:ascii="Century Gothic" w:hAnsi="Century Gothic"/>
                <w:b/>
                <w:color w:val="000000" w:themeColor="text1"/>
                <w:szCs w:val="20"/>
              </w:rPr>
            </w:pPr>
            <w:r w:rsidRPr="00E55015">
              <w:rPr>
                <w:rFonts w:ascii="Century Gothic" w:hAnsi="Century Gothic"/>
                <w:noProof/>
                <w:color w:val="000000" w:themeColor="text1"/>
                <w:szCs w:val="20"/>
                <w:lang w:eastAsia="en-GB"/>
              </w:rPr>
              <w:drawing>
                <wp:anchor distT="0" distB="0" distL="114300" distR="114300" simplePos="0" relativeHeight="251659264" behindDoc="0" locked="0" layoutInCell="1" allowOverlap="1" wp14:anchorId="4D3FB555" wp14:editId="201C6A87">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015">
              <w:rPr>
                <w:rFonts w:ascii="Century Gothic" w:hAnsi="Century Gothic"/>
                <w:b/>
                <w:color w:val="000000" w:themeColor="text1"/>
                <w:szCs w:val="20"/>
              </w:rPr>
              <w:t>The Nottingham Emmanuel School – Religious Studies Curriculum Map (2022-2023)</w:t>
            </w:r>
          </w:p>
        </w:tc>
      </w:tr>
      <w:tr w:rsidR="00D01E22" w:rsidRPr="00E55015" w14:paraId="49A57D96" w14:textId="77777777" w:rsidTr="00F16A4A">
        <w:tc>
          <w:tcPr>
            <w:tcW w:w="1902" w:type="dxa"/>
            <w:gridSpan w:val="3"/>
            <w:tcBorders>
              <w:top w:val="nil"/>
              <w:left w:val="nil"/>
              <w:bottom w:val="single" w:sz="12" w:space="0" w:color="auto"/>
              <w:right w:val="nil"/>
            </w:tcBorders>
          </w:tcPr>
          <w:p w14:paraId="50DD75E6" w14:textId="77777777" w:rsidR="00D01E22" w:rsidRPr="00E55015" w:rsidRDefault="00D01E22" w:rsidP="00D01E22">
            <w:pPr>
              <w:rPr>
                <w:rFonts w:ascii="Century Gothic" w:hAnsi="Century Gothic" w:cstheme="minorHAnsi"/>
                <w:color w:val="000000" w:themeColor="text1"/>
                <w:sz w:val="16"/>
                <w:szCs w:val="20"/>
              </w:rPr>
            </w:pPr>
          </w:p>
        </w:tc>
        <w:tc>
          <w:tcPr>
            <w:tcW w:w="13486" w:type="dxa"/>
            <w:gridSpan w:val="7"/>
            <w:tcBorders>
              <w:top w:val="nil"/>
              <w:left w:val="nil"/>
              <w:bottom w:val="single" w:sz="12" w:space="0" w:color="auto"/>
              <w:right w:val="nil"/>
            </w:tcBorders>
          </w:tcPr>
          <w:p w14:paraId="5B00D2D8" w14:textId="77777777" w:rsidR="00D01E22" w:rsidRPr="00E55015" w:rsidRDefault="00D01E22" w:rsidP="00D01E22">
            <w:pPr>
              <w:rPr>
                <w:rFonts w:ascii="Century Gothic" w:hAnsi="Century Gothic" w:cstheme="minorHAnsi"/>
                <w:sz w:val="16"/>
                <w:szCs w:val="20"/>
              </w:rPr>
            </w:pPr>
          </w:p>
        </w:tc>
      </w:tr>
      <w:tr w:rsidR="00D01E22" w:rsidRPr="00E55015" w14:paraId="07F85ACF" w14:textId="77777777" w:rsidTr="00F16A4A">
        <w:tc>
          <w:tcPr>
            <w:tcW w:w="1902" w:type="dxa"/>
            <w:gridSpan w:val="3"/>
            <w:tcBorders>
              <w:top w:val="single" w:sz="12" w:space="0" w:color="auto"/>
              <w:left w:val="single" w:sz="12" w:space="0" w:color="auto"/>
            </w:tcBorders>
          </w:tcPr>
          <w:p w14:paraId="05D4CB02" w14:textId="77777777" w:rsidR="00D01E22" w:rsidRPr="00E55015" w:rsidRDefault="00D01E22" w:rsidP="00E55015">
            <w:pPr>
              <w:jc w:val="center"/>
              <w:rPr>
                <w:rFonts w:ascii="Century Gothic" w:hAnsi="Century Gothic" w:cstheme="minorHAnsi"/>
                <w:b/>
                <w:color w:val="000000" w:themeColor="text1"/>
                <w:sz w:val="20"/>
                <w:szCs w:val="20"/>
              </w:rPr>
            </w:pPr>
            <w:r w:rsidRPr="00E55015">
              <w:rPr>
                <w:rFonts w:ascii="Century Gothic" w:hAnsi="Century Gothic" w:cstheme="minorHAnsi"/>
                <w:b/>
                <w:color w:val="000000" w:themeColor="text1"/>
                <w:sz w:val="20"/>
                <w:szCs w:val="20"/>
              </w:rPr>
              <w:t>Intent statement</w:t>
            </w:r>
          </w:p>
        </w:tc>
        <w:tc>
          <w:tcPr>
            <w:tcW w:w="13486" w:type="dxa"/>
            <w:gridSpan w:val="7"/>
            <w:tcBorders>
              <w:top w:val="single" w:sz="12" w:space="0" w:color="auto"/>
              <w:right w:val="single" w:sz="12" w:space="0" w:color="auto"/>
            </w:tcBorders>
          </w:tcPr>
          <w:p w14:paraId="4F7CAEA4" w14:textId="77777777" w:rsidR="00D01E22" w:rsidRPr="00E55015" w:rsidRDefault="00D01E22" w:rsidP="00D01E22">
            <w:pPr>
              <w:rPr>
                <w:rFonts w:ascii="Century Gothic" w:hAnsi="Century Gothic" w:cstheme="minorHAnsi"/>
                <w:sz w:val="16"/>
                <w:szCs w:val="20"/>
              </w:rPr>
            </w:pPr>
            <w:r w:rsidRPr="00E55015">
              <w:rPr>
                <w:rFonts w:ascii="Century Gothic" w:hAnsi="Century Gothic" w:cstheme="minorHAnsi"/>
                <w:sz w:val="16"/>
                <w:szCs w:val="20"/>
              </w:rPr>
              <w:t>Our intent is to enable all students to flourish through the development of broad and inclusive curriculum that reflects the students in our community, whatever their background or ability.</w:t>
            </w:r>
          </w:p>
          <w:p w14:paraId="7D44BC24" w14:textId="77777777" w:rsidR="00D01E22" w:rsidRPr="00E55015" w:rsidRDefault="00D01E22" w:rsidP="00D01E22">
            <w:pPr>
              <w:rPr>
                <w:rFonts w:ascii="Century Gothic" w:hAnsi="Century Gothic" w:cstheme="minorHAnsi"/>
                <w:sz w:val="16"/>
                <w:szCs w:val="20"/>
              </w:rPr>
            </w:pPr>
            <w:r w:rsidRPr="00E55015">
              <w:rPr>
                <w:rFonts w:ascii="Century Gothic" w:hAnsi="Century Gothic" w:cstheme="minorHAnsi"/>
                <w:sz w:val="16"/>
                <w:szCs w:val="20"/>
              </w:rPr>
              <w:t>Within this context, we aim to develop knowledge and understanding of a range of world-views through investigating beliefs and practices, religious texts, and considering the choices made by both believers and non-believers.</w:t>
            </w:r>
          </w:p>
          <w:p w14:paraId="50F2A6DD" w14:textId="77777777" w:rsidR="00D01E22" w:rsidRPr="00E55015" w:rsidRDefault="00D01E22" w:rsidP="00D01E22">
            <w:pPr>
              <w:rPr>
                <w:rFonts w:ascii="Century Gothic" w:hAnsi="Century Gothic" w:cstheme="minorHAnsi"/>
                <w:sz w:val="16"/>
                <w:szCs w:val="20"/>
              </w:rPr>
            </w:pPr>
            <w:r w:rsidRPr="00E55015">
              <w:rPr>
                <w:rFonts w:ascii="Century Gothic" w:hAnsi="Century Gothic" w:cstheme="minorHAnsi"/>
                <w:sz w:val="16"/>
                <w:szCs w:val="20"/>
              </w:rPr>
              <w:t xml:space="preserve">Students </w:t>
            </w:r>
            <w:proofErr w:type="gramStart"/>
            <w:r w:rsidRPr="00E55015">
              <w:rPr>
                <w:rFonts w:ascii="Century Gothic" w:hAnsi="Century Gothic" w:cstheme="minorHAnsi"/>
                <w:sz w:val="16"/>
                <w:szCs w:val="20"/>
              </w:rPr>
              <w:t>will be enabled</w:t>
            </w:r>
            <w:proofErr w:type="gramEnd"/>
            <w:r w:rsidRPr="00E55015">
              <w:rPr>
                <w:rFonts w:ascii="Century Gothic" w:hAnsi="Century Gothic" w:cstheme="minorHAnsi"/>
                <w:sz w:val="16"/>
                <w:szCs w:val="20"/>
              </w:rPr>
              <w:t xml:space="preserve"> to develop an empathetic approach to others and be able to articulate and reflect upon their own worldview in a constructive and evaluative manner.</w:t>
            </w:r>
          </w:p>
        </w:tc>
      </w:tr>
      <w:tr w:rsidR="00D01E22" w:rsidRPr="00E55015" w14:paraId="4F761230" w14:textId="77777777" w:rsidTr="00E5709B">
        <w:trPr>
          <w:trHeight w:val="744"/>
        </w:trPr>
        <w:tc>
          <w:tcPr>
            <w:tcW w:w="1902" w:type="dxa"/>
            <w:gridSpan w:val="3"/>
            <w:tcBorders>
              <w:left w:val="single" w:sz="12" w:space="0" w:color="auto"/>
              <w:bottom w:val="single" w:sz="12" w:space="0" w:color="auto"/>
            </w:tcBorders>
          </w:tcPr>
          <w:p w14:paraId="5DC0679A" w14:textId="77777777" w:rsidR="00D01E22" w:rsidRPr="00E55015" w:rsidRDefault="00D01E22" w:rsidP="00E55015">
            <w:pPr>
              <w:jc w:val="center"/>
              <w:rPr>
                <w:rFonts w:ascii="Century Gothic" w:hAnsi="Century Gothic" w:cstheme="minorHAnsi"/>
                <w:b/>
                <w:color w:val="000000" w:themeColor="text1"/>
                <w:sz w:val="20"/>
                <w:szCs w:val="20"/>
              </w:rPr>
            </w:pPr>
            <w:r w:rsidRPr="00E55015">
              <w:rPr>
                <w:rFonts w:ascii="Century Gothic" w:hAnsi="Century Gothic" w:cstheme="minorHAnsi"/>
                <w:b/>
                <w:color w:val="000000" w:themeColor="text1"/>
                <w:sz w:val="20"/>
                <w:szCs w:val="20"/>
              </w:rPr>
              <w:t>Diversity across the curriculum</w:t>
            </w:r>
          </w:p>
        </w:tc>
        <w:tc>
          <w:tcPr>
            <w:tcW w:w="13486" w:type="dxa"/>
            <w:gridSpan w:val="7"/>
            <w:tcBorders>
              <w:bottom w:val="single" w:sz="12" w:space="0" w:color="auto"/>
              <w:right w:val="single" w:sz="12" w:space="0" w:color="auto"/>
            </w:tcBorders>
          </w:tcPr>
          <w:p w14:paraId="395365D3"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Our curriculum represents the diversity of our students by reflecting the religious and non-religious views of the students in our school. Within lessons, we aim to represent a range of views and make the most of opportunities to expose students to views they may not have come across before. As a department, we aim to promote a deeper understanding of diversity through increasing varied representation of race, ethnicity, gender identity, religion, ability and sexuality. </w:t>
            </w:r>
          </w:p>
        </w:tc>
      </w:tr>
      <w:tr w:rsidR="00F16A4A" w:rsidRPr="00E55015" w14:paraId="7E817FA7" w14:textId="77777777" w:rsidTr="00BB63A0">
        <w:trPr>
          <w:gridBefore w:val="1"/>
          <w:gridAfter w:val="1"/>
          <w:wBefore w:w="14" w:type="dxa"/>
          <w:wAfter w:w="13" w:type="dxa"/>
        </w:trPr>
        <w:tc>
          <w:tcPr>
            <w:tcW w:w="689" w:type="dxa"/>
            <w:tcBorders>
              <w:top w:val="single" w:sz="18" w:space="0" w:color="000000" w:themeColor="text1"/>
              <w:left w:val="single" w:sz="12" w:space="0" w:color="auto"/>
              <w:bottom w:val="single" w:sz="18" w:space="0" w:color="000000" w:themeColor="text1"/>
              <w:right w:val="single" w:sz="18" w:space="0" w:color="000000" w:themeColor="text1"/>
            </w:tcBorders>
          </w:tcPr>
          <w:p w14:paraId="7FA4A0A9" w14:textId="77777777" w:rsidR="00D01E22" w:rsidRPr="00E55015" w:rsidRDefault="00D01E22" w:rsidP="00D01E22">
            <w:pPr>
              <w:rPr>
                <w:rFonts w:ascii="Century Gothic" w:hAnsi="Century Gothic"/>
                <w:sz w:val="16"/>
                <w:szCs w:val="20"/>
              </w:rPr>
            </w:pPr>
          </w:p>
        </w:tc>
        <w:tc>
          <w:tcPr>
            <w:tcW w:w="11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9B482CE" w14:textId="77777777" w:rsidR="00D01E22" w:rsidRPr="00F16A4A" w:rsidRDefault="00D01E22" w:rsidP="00F16A4A">
            <w:pPr>
              <w:jc w:val="center"/>
              <w:rPr>
                <w:rFonts w:ascii="Century Gothic" w:hAnsi="Century Gothic"/>
                <w:b/>
                <w:sz w:val="18"/>
                <w:szCs w:val="20"/>
              </w:rPr>
            </w:pPr>
          </w:p>
        </w:tc>
        <w:tc>
          <w:tcPr>
            <w:tcW w:w="2209" w:type="dxa"/>
            <w:tcBorders>
              <w:top w:val="single" w:sz="18" w:space="0" w:color="000000" w:themeColor="text1"/>
              <w:left w:val="single" w:sz="18" w:space="0" w:color="000000" w:themeColor="text1"/>
              <w:bottom w:val="single" w:sz="18" w:space="0" w:color="000000" w:themeColor="text1"/>
            </w:tcBorders>
          </w:tcPr>
          <w:p w14:paraId="4D0B0C26"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AUT 1</w:t>
            </w:r>
          </w:p>
        </w:tc>
        <w:tc>
          <w:tcPr>
            <w:tcW w:w="2268" w:type="dxa"/>
            <w:tcBorders>
              <w:top w:val="single" w:sz="18" w:space="0" w:color="000000" w:themeColor="text1"/>
              <w:bottom w:val="single" w:sz="18" w:space="0" w:color="000000" w:themeColor="text1"/>
            </w:tcBorders>
          </w:tcPr>
          <w:p w14:paraId="3BDDFC8D"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AUT 2</w:t>
            </w:r>
          </w:p>
        </w:tc>
        <w:tc>
          <w:tcPr>
            <w:tcW w:w="2145" w:type="dxa"/>
            <w:tcBorders>
              <w:top w:val="single" w:sz="18" w:space="0" w:color="000000" w:themeColor="text1"/>
              <w:bottom w:val="single" w:sz="18" w:space="0" w:color="000000" w:themeColor="text1"/>
            </w:tcBorders>
          </w:tcPr>
          <w:p w14:paraId="4E2E7288"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SPR 1</w:t>
            </w:r>
          </w:p>
        </w:tc>
        <w:tc>
          <w:tcPr>
            <w:tcW w:w="2249" w:type="dxa"/>
            <w:tcBorders>
              <w:top w:val="single" w:sz="18" w:space="0" w:color="000000" w:themeColor="text1"/>
              <w:bottom w:val="single" w:sz="18" w:space="0" w:color="000000" w:themeColor="text1"/>
            </w:tcBorders>
          </w:tcPr>
          <w:p w14:paraId="66ECA5EB"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SPR 2</w:t>
            </w:r>
          </w:p>
        </w:tc>
        <w:tc>
          <w:tcPr>
            <w:tcW w:w="2268" w:type="dxa"/>
            <w:tcBorders>
              <w:top w:val="single" w:sz="18" w:space="0" w:color="000000" w:themeColor="text1"/>
              <w:bottom w:val="single" w:sz="18" w:space="0" w:color="000000" w:themeColor="text1"/>
            </w:tcBorders>
          </w:tcPr>
          <w:p w14:paraId="1FA61266"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SUM 1</w:t>
            </w:r>
          </w:p>
        </w:tc>
        <w:tc>
          <w:tcPr>
            <w:tcW w:w="2334" w:type="dxa"/>
            <w:tcBorders>
              <w:top w:val="single" w:sz="18" w:space="0" w:color="000000" w:themeColor="text1"/>
              <w:bottom w:val="single" w:sz="18" w:space="0" w:color="000000" w:themeColor="text1"/>
              <w:right w:val="single" w:sz="12" w:space="0" w:color="auto"/>
            </w:tcBorders>
          </w:tcPr>
          <w:p w14:paraId="411C875B" w14:textId="77777777" w:rsidR="00D01E22" w:rsidRPr="00F16A4A" w:rsidRDefault="00D01E22" w:rsidP="00F16A4A">
            <w:pPr>
              <w:jc w:val="center"/>
              <w:rPr>
                <w:rFonts w:ascii="Century Gothic" w:hAnsi="Century Gothic"/>
                <w:b/>
                <w:sz w:val="18"/>
                <w:szCs w:val="20"/>
              </w:rPr>
            </w:pPr>
            <w:r w:rsidRPr="00F16A4A">
              <w:rPr>
                <w:rFonts w:ascii="Century Gothic" w:hAnsi="Century Gothic"/>
                <w:b/>
                <w:sz w:val="18"/>
                <w:szCs w:val="20"/>
              </w:rPr>
              <w:t>SUM 2</w:t>
            </w:r>
          </w:p>
        </w:tc>
      </w:tr>
      <w:tr w:rsidR="00F16A4A" w:rsidRPr="00E55015" w14:paraId="78610D63" w14:textId="77777777" w:rsidTr="002E782B">
        <w:trPr>
          <w:gridBefore w:val="1"/>
          <w:gridAfter w:val="1"/>
          <w:wBefore w:w="14" w:type="dxa"/>
          <w:wAfter w:w="13" w:type="dxa"/>
          <w:trHeight w:val="870"/>
        </w:trPr>
        <w:tc>
          <w:tcPr>
            <w:tcW w:w="689" w:type="dxa"/>
            <w:vMerge w:val="restart"/>
            <w:tcBorders>
              <w:top w:val="single" w:sz="18" w:space="0" w:color="000000" w:themeColor="text1"/>
              <w:left w:val="single" w:sz="12" w:space="0" w:color="auto"/>
              <w:right w:val="single" w:sz="18" w:space="0" w:color="000000" w:themeColor="text1"/>
            </w:tcBorders>
            <w:shd w:val="clear" w:color="auto" w:fill="CCFFCC"/>
            <w:textDirection w:val="btLr"/>
            <w:vAlign w:val="center"/>
          </w:tcPr>
          <w:p w14:paraId="490B2274" w14:textId="77777777" w:rsidR="00D01E22" w:rsidRPr="00E55015" w:rsidRDefault="00D01E22" w:rsidP="00D01E22">
            <w:pPr>
              <w:ind w:left="113" w:right="113"/>
              <w:jc w:val="center"/>
              <w:rPr>
                <w:rFonts w:ascii="Century Gothic" w:hAnsi="Century Gothic"/>
                <w:sz w:val="32"/>
                <w:szCs w:val="20"/>
              </w:rPr>
            </w:pPr>
            <w:r w:rsidRPr="00E55015">
              <w:rPr>
                <w:rFonts w:ascii="Century Gothic" w:hAnsi="Century Gothic"/>
                <w:sz w:val="32"/>
                <w:szCs w:val="20"/>
              </w:rPr>
              <w:t>Year 7</w:t>
            </w:r>
          </w:p>
        </w:tc>
        <w:tc>
          <w:tcPr>
            <w:tcW w:w="1199" w:type="dxa"/>
            <w:tcBorders>
              <w:top w:val="single" w:sz="18" w:space="0" w:color="000000" w:themeColor="text1"/>
              <w:left w:val="single" w:sz="18" w:space="0" w:color="000000" w:themeColor="text1"/>
              <w:right w:val="single" w:sz="18" w:space="0" w:color="000000" w:themeColor="text1"/>
            </w:tcBorders>
          </w:tcPr>
          <w:p w14:paraId="4B358E7D"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000000" w:themeColor="text1"/>
              <w:left w:val="single" w:sz="18" w:space="0" w:color="000000" w:themeColor="text1"/>
            </w:tcBorders>
          </w:tcPr>
          <w:p w14:paraId="60A81CC9" w14:textId="77777777" w:rsidR="00D01E22" w:rsidRPr="00E55015" w:rsidRDefault="00D01E22" w:rsidP="00D01E22">
            <w:pPr>
              <w:shd w:val="clear" w:color="auto" w:fill="FFFFFF" w:themeFill="background1"/>
              <w:jc w:val="center"/>
              <w:textAlignment w:val="baseline"/>
              <w:rPr>
                <w:rFonts w:ascii="Century Gothic" w:eastAsia="Times New Roman" w:hAnsi="Century Gothic" w:cs="Arial"/>
                <w:b/>
                <w:bCs/>
                <w:color w:val="000000" w:themeColor="text1"/>
                <w:sz w:val="16"/>
                <w:szCs w:val="20"/>
                <w:lang w:eastAsia="en-GB"/>
              </w:rPr>
            </w:pPr>
            <w:r w:rsidRPr="00E55015">
              <w:rPr>
                <w:rFonts w:ascii="Century Gothic" w:eastAsia="Times New Roman" w:hAnsi="Century Gothic" w:cs="Arial"/>
                <w:b/>
                <w:bCs/>
                <w:color w:val="000000" w:themeColor="text1"/>
                <w:sz w:val="16"/>
                <w:szCs w:val="20"/>
                <w:lang w:eastAsia="en-GB"/>
              </w:rPr>
              <w:t>Understanding Christianity</w:t>
            </w:r>
          </w:p>
          <w:p w14:paraId="2C6540E2" w14:textId="77777777" w:rsidR="00D01E22" w:rsidRPr="00E55015" w:rsidRDefault="00D01E22" w:rsidP="00D01E22">
            <w:pPr>
              <w:jc w:val="center"/>
              <w:rPr>
                <w:rFonts w:ascii="Century Gothic" w:hAnsi="Century Gothic"/>
                <w:sz w:val="16"/>
                <w:szCs w:val="20"/>
              </w:rPr>
            </w:pPr>
          </w:p>
        </w:tc>
        <w:tc>
          <w:tcPr>
            <w:tcW w:w="2268" w:type="dxa"/>
            <w:tcBorders>
              <w:top w:val="single" w:sz="18" w:space="0" w:color="000000" w:themeColor="text1"/>
            </w:tcBorders>
          </w:tcPr>
          <w:p w14:paraId="4376ED3A"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Judaism</w:t>
            </w:r>
          </w:p>
          <w:p w14:paraId="44779CB7" w14:textId="0DDD2571" w:rsidR="00D01E22" w:rsidRPr="00E55015" w:rsidRDefault="00D01E22" w:rsidP="00E55015">
            <w:pPr>
              <w:jc w:val="center"/>
              <w:rPr>
                <w:rFonts w:ascii="Century Gothic" w:hAnsi="Century Gothic"/>
                <w:sz w:val="16"/>
                <w:szCs w:val="20"/>
              </w:rPr>
            </w:pPr>
            <w:r w:rsidRPr="00E55015">
              <w:rPr>
                <w:rFonts w:ascii="Century Gothic" w:hAnsi="Century Gothic"/>
                <w:sz w:val="12"/>
                <w:szCs w:val="20"/>
              </w:rPr>
              <w:t>introduce students to the beliefs and practice</w:t>
            </w:r>
            <w:r w:rsidR="00E55015" w:rsidRPr="00E55015">
              <w:rPr>
                <w:rFonts w:ascii="Century Gothic" w:hAnsi="Century Gothic"/>
                <w:sz w:val="12"/>
                <w:szCs w:val="20"/>
              </w:rPr>
              <w:t xml:space="preserve">s, </w:t>
            </w:r>
            <w:r w:rsidRPr="00E55015">
              <w:rPr>
                <w:rFonts w:ascii="Century Gothic" w:hAnsi="Century Gothic"/>
                <w:sz w:val="12"/>
                <w:szCs w:val="20"/>
              </w:rPr>
              <w:t>give students a wider context of understanding in preparation for the life of Jesus unit</w:t>
            </w:r>
          </w:p>
        </w:tc>
        <w:tc>
          <w:tcPr>
            <w:tcW w:w="2145" w:type="dxa"/>
            <w:tcBorders>
              <w:top w:val="single" w:sz="18" w:space="0" w:color="000000" w:themeColor="text1"/>
            </w:tcBorders>
          </w:tcPr>
          <w:p w14:paraId="3BC3FFBB"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The Life of Jesus</w:t>
            </w:r>
          </w:p>
          <w:p w14:paraId="69368E4F" w14:textId="77777777" w:rsidR="00D01E22" w:rsidRPr="00E55015" w:rsidRDefault="00D01E22" w:rsidP="00D01E22">
            <w:pPr>
              <w:jc w:val="center"/>
              <w:rPr>
                <w:rFonts w:ascii="Century Gothic" w:hAnsi="Century Gothic"/>
                <w:sz w:val="16"/>
                <w:szCs w:val="20"/>
              </w:rPr>
            </w:pPr>
          </w:p>
        </w:tc>
        <w:tc>
          <w:tcPr>
            <w:tcW w:w="2249" w:type="dxa"/>
            <w:tcBorders>
              <w:top w:val="single" w:sz="18" w:space="0" w:color="000000" w:themeColor="text1"/>
            </w:tcBorders>
          </w:tcPr>
          <w:p w14:paraId="6CFE63AF"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sz w:val="16"/>
                <w:szCs w:val="20"/>
              </w:rPr>
              <w:t>Is there a God?</w:t>
            </w:r>
          </w:p>
          <w:p w14:paraId="76431B7E" w14:textId="77777777" w:rsidR="00D01E22" w:rsidRPr="00E55015" w:rsidRDefault="00D01E22" w:rsidP="00D01E22">
            <w:pPr>
              <w:jc w:val="center"/>
              <w:rPr>
                <w:rFonts w:ascii="Century Gothic" w:hAnsi="Century Gothic"/>
                <w:sz w:val="16"/>
                <w:szCs w:val="20"/>
              </w:rPr>
            </w:pPr>
          </w:p>
        </w:tc>
        <w:tc>
          <w:tcPr>
            <w:tcW w:w="2268" w:type="dxa"/>
            <w:tcBorders>
              <w:top w:val="single" w:sz="18" w:space="0" w:color="000000" w:themeColor="text1"/>
            </w:tcBorders>
          </w:tcPr>
          <w:p w14:paraId="0782B8C6" w14:textId="77777777" w:rsidR="00D01E22" w:rsidRPr="00E55015" w:rsidRDefault="00D01E22" w:rsidP="00D01E22">
            <w:pPr>
              <w:jc w:val="center"/>
              <w:rPr>
                <w:rFonts w:ascii="Century Gothic" w:eastAsia="Century Gothic" w:hAnsi="Century Gothic" w:cs="Century Gothic"/>
                <w:b/>
                <w:bCs/>
                <w:sz w:val="16"/>
                <w:szCs w:val="20"/>
              </w:rPr>
            </w:pPr>
            <w:r w:rsidRPr="00E55015">
              <w:rPr>
                <w:rFonts w:ascii="Century Gothic" w:eastAsia="Century Gothic" w:hAnsi="Century Gothic" w:cs="Century Gothic"/>
                <w:b/>
                <w:bCs/>
                <w:sz w:val="16"/>
                <w:szCs w:val="20"/>
              </w:rPr>
              <w:t>Continuing ‘Is there a God’</w:t>
            </w:r>
          </w:p>
          <w:p w14:paraId="3CF72B1E" w14:textId="77777777" w:rsidR="00D01E22" w:rsidRPr="00E55015" w:rsidRDefault="00D01E22" w:rsidP="00D01E22">
            <w:pPr>
              <w:jc w:val="center"/>
              <w:rPr>
                <w:rFonts w:ascii="Century Gothic" w:eastAsia="Century Gothic" w:hAnsi="Century Gothic" w:cs="Century Gothic"/>
                <w:b/>
                <w:bCs/>
                <w:sz w:val="16"/>
                <w:szCs w:val="20"/>
              </w:rPr>
            </w:pPr>
          </w:p>
          <w:p w14:paraId="713DF7A9" w14:textId="77777777" w:rsidR="00D01E22" w:rsidRPr="00E55015" w:rsidRDefault="00D01E22" w:rsidP="00D01E22">
            <w:pPr>
              <w:jc w:val="center"/>
              <w:rPr>
                <w:rFonts w:ascii="Century Gothic" w:eastAsia="Century Gothic" w:hAnsi="Century Gothic" w:cs="Century Gothic"/>
                <w:b/>
                <w:bCs/>
                <w:sz w:val="16"/>
                <w:szCs w:val="20"/>
              </w:rPr>
            </w:pPr>
            <w:r w:rsidRPr="00E55015">
              <w:rPr>
                <w:rFonts w:ascii="Century Gothic" w:eastAsia="Century Gothic" w:hAnsi="Century Gothic" w:cs="Century Gothic"/>
                <w:b/>
                <w:bCs/>
                <w:sz w:val="16"/>
                <w:szCs w:val="20"/>
              </w:rPr>
              <w:t>Humanism</w:t>
            </w:r>
          </w:p>
        </w:tc>
        <w:tc>
          <w:tcPr>
            <w:tcW w:w="2334" w:type="dxa"/>
            <w:tcBorders>
              <w:top w:val="single" w:sz="18" w:space="0" w:color="000000" w:themeColor="text1"/>
              <w:right w:val="single" w:sz="12" w:space="0" w:color="auto"/>
            </w:tcBorders>
          </w:tcPr>
          <w:p w14:paraId="7152FF75"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Dharmic Religions</w:t>
            </w:r>
          </w:p>
          <w:p w14:paraId="181F2F75" w14:textId="77777777" w:rsidR="00D01E22" w:rsidRPr="00E55015" w:rsidRDefault="00D01E22" w:rsidP="00D01E22">
            <w:pPr>
              <w:ind w:left="270" w:hanging="270"/>
              <w:rPr>
                <w:rFonts w:ascii="Century Gothic" w:eastAsia="Century Gothic" w:hAnsi="Century Gothic" w:cs="Century Gothic"/>
                <w:color w:val="000000" w:themeColor="text1"/>
                <w:sz w:val="14"/>
                <w:szCs w:val="20"/>
              </w:rPr>
            </w:pPr>
            <w:r w:rsidRPr="00E55015">
              <w:rPr>
                <w:rFonts w:ascii="Century Gothic" w:eastAsia="Century Gothic" w:hAnsi="Century Gothic" w:cs="Century Gothic"/>
                <w:color w:val="000000" w:themeColor="text1"/>
                <w:sz w:val="14"/>
                <w:szCs w:val="20"/>
              </w:rPr>
              <w:t>Hindu, Sikh and Buddhist traditions – a comparison</w:t>
            </w:r>
          </w:p>
          <w:p w14:paraId="7F6C4A08" w14:textId="77777777" w:rsidR="00D01E22" w:rsidRPr="00E55015" w:rsidRDefault="00D01E22" w:rsidP="00D01E22">
            <w:pPr>
              <w:jc w:val="center"/>
              <w:rPr>
                <w:rFonts w:ascii="Century Gothic" w:hAnsi="Century Gothic"/>
                <w:sz w:val="16"/>
                <w:szCs w:val="20"/>
              </w:rPr>
            </w:pPr>
          </w:p>
        </w:tc>
      </w:tr>
      <w:tr w:rsidR="00F16A4A" w:rsidRPr="00E55015" w14:paraId="4B398314" w14:textId="77777777" w:rsidTr="00BB63A0">
        <w:trPr>
          <w:gridBefore w:val="1"/>
          <w:gridAfter w:val="1"/>
          <w:wBefore w:w="14" w:type="dxa"/>
          <w:wAfter w:w="13" w:type="dxa"/>
          <w:trHeight w:val="2672"/>
        </w:trPr>
        <w:tc>
          <w:tcPr>
            <w:tcW w:w="689" w:type="dxa"/>
            <w:vMerge/>
            <w:tcBorders>
              <w:left w:val="single" w:sz="12" w:space="0" w:color="auto"/>
            </w:tcBorders>
            <w:shd w:val="clear" w:color="auto" w:fill="CCFFCC"/>
          </w:tcPr>
          <w:p w14:paraId="3E4B922A"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74333131"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6AF32021"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What it means to be a Christian school – importance of communion</w:t>
            </w:r>
          </w:p>
          <w:p w14:paraId="0C249198"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Trinity</w:t>
            </w:r>
          </w:p>
          <w:p w14:paraId="71F23494"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Creation</w:t>
            </w:r>
          </w:p>
          <w:p w14:paraId="73D81317"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Importance of humanity</w:t>
            </w:r>
          </w:p>
          <w:p w14:paraId="436146FA"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The fall</w:t>
            </w:r>
          </w:p>
          <w:p w14:paraId="05ECB4C6" w14:textId="77777777" w:rsidR="00D01E22" w:rsidRPr="00E55015" w:rsidRDefault="00D01E22" w:rsidP="00D01E22">
            <w:pPr>
              <w:pStyle w:val="ListParagraph"/>
              <w:numPr>
                <w:ilvl w:val="0"/>
                <w:numId w:val="27"/>
              </w:numPr>
              <w:shd w:val="clear" w:color="auto" w:fill="FFFFFF" w:themeFill="background1"/>
              <w:spacing w:after="0" w:line="240" w:lineRule="auto"/>
              <w:ind w:left="270" w:hanging="270"/>
              <w:textAlignment w:val="baseline"/>
              <w:rPr>
                <w:rFonts w:ascii="Century Gothic" w:eastAsia="Times New Roman" w:hAnsi="Century Gothic" w:cs="Arial"/>
                <w:color w:val="000000" w:themeColor="text1"/>
                <w:sz w:val="16"/>
                <w:szCs w:val="20"/>
                <w:lang w:eastAsia="en-GB"/>
              </w:rPr>
            </w:pPr>
            <w:r w:rsidRPr="00E55015">
              <w:rPr>
                <w:rFonts w:ascii="Century Gothic" w:eastAsia="Times New Roman" w:hAnsi="Century Gothic" w:cs="Arial"/>
                <w:color w:val="000000" w:themeColor="text1"/>
                <w:sz w:val="16"/>
                <w:szCs w:val="20"/>
                <w:lang w:eastAsia="en-GB"/>
              </w:rPr>
              <w:t>Sin</w:t>
            </w:r>
          </w:p>
        </w:tc>
        <w:tc>
          <w:tcPr>
            <w:tcW w:w="2268" w:type="dxa"/>
          </w:tcPr>
          <w:p w14:paraId="64DFBC23"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Abraham</w:t>
            </w:r>
          </w:p>
          <w:p w14:paraId="76416AFF"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Moses</w:t>
            </w:r>
          </w:p>
          <w:p w14:paraId="46B2A223"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God’s Laws</w:t>
            </w:r>
          </w:p>
          <w:p w14:paraId="4E02E8F6"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The Torah</w:t>
            </w:r>
          </w:p>
          <w:p w14:paraId="60B013CF"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The Temple</w:t>
            </w:r>
          </w:p>
          <w:p w14:paraId="5DF4E25C"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Pesach</w:t>
            </w:r>
          </w:p>
          <w:p w14:paraId="169CCE6C" w14:textId="77777777" w:rsidR="00D01E22" w:rsidRPr="00E55015" w:rsidRDefault="00D01E22" w:rsidP="00D01E22">
            <w:pPr>
              <w:pStyle w:val="ListParagraph"/>
              <w:numPr>
                <w:ilvl w:val="0"/>
                <w:numId w:val="26"/>
              </w:numPr>
              <w:ind w:left="270" w:hanging="18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Shabbat</w:t>
            </w:r>
          </w:p>
          <w:p w14:paraId="18A7C766" w14:textId="3CDCC2FF" w:rsidR="00D01E22" w:rsidRPr="00E55015" w:rsidRDefault="00371291" w:rsidP="00D01E22">
            <w:pPr>
              <w:pStyle w:val="ListParagraph"/>
              <w:numPr>
                <w:ilvl w:val="0"/>
                <w:numId w:val="26"/>
              </w:numPr>
              <w:ind w:left="270" w:hanging="180"/>
              <w:rPr>
                <w:rFonts w:ascii="Century Gothic" w:eastAsiaTheme="minorEastAsia" w:hAnsi="Century Gothic"/>
                <w:color w:val="000000" w:themeColor="text1"/>
                <w:sz w:val="16"/>
                <w:szCs w:val="20"/>
              </w:rPr>
            </w:pPr>
            <w:r>
              <w:rPr>
                <w:rFonts w:ascii="Century Gothic" w:eastAsia="Century Gothic" w:hAnsi="Century Gothic" w:cs="Century Gothic"/>
                <w:color w:val="000000" w:themeColor="text1"/>
                <w:sz w:val="16"/>
                <w:szCs w:val="20"/>
              </w:rPr>
              <w:t>Festivals</w:t>
            </w:r>
          </w:p>
          <w:p w14:paraId="77995670" w14:textId="77777777" w:rsidR="00D01E22" w:rsidRPr="00E55015" w:rsidRDefault="00D01E22" w:rsidP="00D01E22">
            <w:pPr>
              <w:ind w:left="270" w:hanging="270"/>
              <w:rPr>
                <w:rFonts w:ascii="Century Gothic" w:hAnsi="Century Gothic"/>
                <w:sz w:val="16"/>
                <w:szCs w:val="20"/>
              </w:rPr>
            </w:pPr>
          </w:p>
        </w:tc>
        <w:tc>
          <w:tcPr>
            <w:tcW w:w="2145" w:type="dxa"/>
          </w:tcPr>
          <w:p w14:paraId="50960457" w14:textId="77777777" w:rsidR="00D01E22" w:rsidRPr="00E55015" w:rsidRDefault="00D01E22" w:rsidP="00D01E22">
            <w:pPr>
              <w:pStyle w:val="ListParagraph"/>
              <w:numPr>
                <w:ilvl w:val="0"/>
                <w:numId w:val="25"/>
              </w:numPr>
              <w:ind w:left="270" w:hanging="9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Incarnation</w:t>
            </w:r>
          </w:p>
          <w:p w14:paraId="26316EF9" w14:textId="77777777" w:rsidR="00D01E22" w:rsidRPr="00E55015" w:rsidRDefault="00D01E22" w:rsidP="00D01E22">
            <w:pPr>
              <w:pStyle w:val="ListParagraph"/>
              <w:numPr>
                <w:ilvl w:val="0"/>
                <w:numId w:val="25"/>
              </w:numPr>
              <w:ind w:left="270" w:hanging="9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Teachings of Jesus</w:t>
            </w:r>
          </w:p>
          <w:p w14:paraId="517B197A" w14:textId="77777777" w:rsidR="00D01E22" w:rsidRPr="00E55015" w:rsidRDefault="00D01E22" w:rsidP="00D01E22">
            <w:pPr>
              <w:pStyle w:val="ListParagraph"/>
              <w:numPr>
                <w:ilvl w:val="0"/>
                <w:numId w:val="25"/>
              </w:numPr>
              <w:ind w:left="270" w:hanging="90"/>
              <w:rPr>
                <w:rFonts w:ascii="Century Gothic" w:hAnsi="Century Gothic"/>
                <w:color w:val="000000" w:themeColor="text1"/>
                <w:sz w:val="16"/>
                <w:szCs w:val="20"/>
              </w:rPr>
            </w:pPr>
            <w:r w:rsidRPr="00E55015">
              <w:rPr>
                <w:rFonts w:ascii="Century Gothic" w:eastAsia="Century Gothic" w:hAnsi="Century Gothic" w:cs="Century Gothic"/>
                <w:color w:val="000000" w:themeColor="text1"/>
                <w:sz w:val="16"/>
                <w:szCs w:val="20"/>
              </w:rPr>
              <w:t>Miracles of Jesus</w:t>
            </w:r>
          </w:p>
          <w:p w14:paraId="18056080" w14:textId="77777777" w:rsidR="00D01E22" w:rsidRPr="00E55015" w:rsidRDefault="00D01E22" w:rsidP="00D01E22">
            <w:pPr>
              <w:pStyle w:val="ListParagraph"/>
              <w:numPr>
                <w:ilvl w:val="0"/>
                <w:numId w:val="25"/>
              </w:numPr>
              <w:ind w:left="270" w:hanging="9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Holy week</w:t>
            </w:r>
          </w:p>
          <w:p w14:paraId="2153BAC9" w14:textId="77777777" w:rsidR="00D01E22" w:rsidRPr="00E55015" w:rsidRDefault="00D01E22" w:rsidP="00D01E22">
            <w:pPr>
              <w:pStyle w:val="ListParagraph"/>
              <w:numPr>
                <w:ilvl w:val="0"/>
                <w:numId w:val="25"/>
              </w:numPr>
              <w:ind w:left="270" w:hanging="9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Crucifixion</w:t>
            </w:r>
          </w:p>
          <w:p w14:paraId="243171E9" w14:textId="77777777" w:rsidR="00D01E22" w:rsidRPr="00E55015" w:rsidRDefault="00D01E22" w:rsidP="00D01E22">
            <w:pPr>
              <w:pStyle w:val="ListParagraph"/>
              <w:numPr>
                <w:ilvl w:val="0"/>
                <w:numId w:val="25"/>
              </w:numPr>
              <w:ind w:left="270" w:hanging="9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resurrection</w:t>
            </w:r>
          </w:p>
          <w:p w14:paraId="17EBB6A9" w14:textId="77777777" w:rsidR="00D01E22" w:rsidRPr="00E55015" w:rsidRDefault="00D01E22" w:rsidP="00D01E22">
            <w:pPr>
              <w:ind w:left="270" w:hanging="270"/>
              <w:rPr>
                <w:rFonts w:ascii="Century Gothic" w:hAnsi="Century Gothic"/>
                <w:sz w:val="16"/>
                <w:szCs w:val="20"/>
              </w:rPr>
            </w:pPr>
          </w:p>
        </w:tc>
        <w:tc>
          <w:tcPr>
            <w:tcW w:w="2249" w:type="dxa"/>
          </w:tcPr>
          <w:p w14:paraId="48CB4204" w14:textId="77777777" w:rsidR="00D01E22" w:rsidRPr="00E55015" w:rsidRDefault="00D01E22" w:rsidP="00D01E22">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The nature of God</w:t>
            </w:r>
          </w:p>
          <w:p w14:paraId="38B07E60" w14:textId="77777777" w:rsidR="00D01E22" w:rsidRPr="00E55015" w:rsidRDefault="00D01E22" w:rsidP="00D01E22">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The problem of evil</w:t>
            </w:r>
          </w:p>
          <w:p w14:paraId="65ED0A6E" w14:textId="77777777" w:rsidR="00D01E22" w:rsidRPr="00E55015" w:rsidRDefault="00D01E22" w:rsidP="00D01E22">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Responses to the problem of evil</w:t>
            </w:r>
          </w:p>
          <w:p w14:paraId="51B60AD5" w14:textId="77777777" w:rsidR="00D01E22" w:rsidRPr="00E55015" w:rsidRDefault="00D01E22" w:rsidP="00D01E22">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Religious experience</w:t>
            </w:r>
          </w:p>
          <w:p w14:paraId="22768610" w14:textId="77777777" w:rsidR="00D01E22" w:rsidRPr="00E55015" w:rsidRDefault="00D01E22" w:rsidP="00D01E22">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The soul</w:t>
            </w:r>
          </w:p>
          <w:p w14:paraId="74994C06" w14:textId="250DA624" w:rsidR="00D01E22" w:rsidRPr="00E55015" w:rsidRDefault="00D01E22" w:rsidP="00371291">
            <w:pPr>
              <w:pStyle w:val="ListParagraph"/>
              <w:ind w:left="338"/>
              <w:rPr>
                <w:rFonts w:ascii="Century Gothic" w:hAnsi="Century Gothic"/>
                <w:sz w:val="16"/>
                <w:szCs w:val="20"/>
              </w:rPr>
            </w:pPr>
          </w:p>
        </w:tc>
        <w:tc>
          <w:tcPr>
            <w:tcW w:w="2268" w:type="dxa"/>
          </w:tcPr>
          <w:p w14:paraId="249BC28E" w14:textId="77777777" w:rsidR="00371291" w:rsidRPr="00371291" w:rsidRDefault="002D6FE7" w:rsidP="00371291">
            <w:pPr>
              <w:pStyle w:val="ListParagraph"/>
              <w:numPr>
                <w:ilvl w:val="0"/>
                <w:numId w:val="24"/>
              </w:numPr>
              <w:ind w:left="338"/>
              <w:rPr>
                <w:rFonts w:ascii="Century Gothic" w:eastAsiaTheme="minorEastAsia" w:hAnsi="Century Gothic"/>
                <w:sz w:val="16"/>
                <w:szCs w:val="20"/>
              </w:rPr>
            </w:pPr>
            <w:r w:rsidRPr="00E55015">
              <w:rPr>
                <w:rFonts w:ascii="Century Gothic" w:eastAsia="Century Gothic" w:hAnsi="Century Gothic" w:cs="Century Gothic"/>
                <w:sz w:val="16"/>
                <w:szCs w:val="20"/>
              </w:rPr>
              <w:t>The cosmological argument</w:t>
            </w:r>
          </w:p>
          <w:p w14:paraId="71EF1BE7" w14:textId="58A748AC" w:rsidR="002D6FE7" w:rsidRPr="00371291" w:rsidRDefault="002D6FE7" w:rsidP="00371291">
            <w:pPr>
              <w:pStyle w:val="ListParagraph"/>
              <w:numPr>
                <w:ilvl w:val="0"/>
                <w:numId w:val="24"/>
              </w:numPr>
              <w:ind w:left="338"/>
              <w:rPr>
                <w:rFonts w:ascii="Century Gothic" w:eastAsiaTheme="minorEastAsia" w:hAnsi="Century Gothic"/>
                <w:sz w:val="16"/>
                <w:szCs w:val="20"/>
              </w:rPr>
            </w:pPr>
            <w:r w:rsidRPr="00371291">
              <w:rPr>
                <w:rFonts w:ascii="Century Gothic" w:eastAsia="Century Gothic" w:hAnsi="Century Gothic" w:cs="Century Gothic"/>
                <w:sz w:val="16"/>
                <w:szCs w:val="20"/>
              </w:rPr>
              <w:t xml:space="preserve">The teleological argument </w:t>
            </w:r>
          </w:p>
          <w:p w14:paraId="2B60A853" w14:textId="77777777" w:rsidR="002D6FE7" w:rsidRDefault="002D6FE7" w:rsidP="002D6FE7">
            <w:pPr>
              <w:pStyle w:val="ListParagraph"/>
              <w:ind w:left="270" w:firstLine="450"/>
              <w:rPr>
                <w:rFonts w:ascii="Century Gothic" w:eastAsia="Century Gothic" w:hAnsi="Century Gothic" w:cs="Century Gothic"/>
                <w:sz w:val="16"/>
                <w:szCs w:val="20"/>
              </w:rPr>
            </w:pPr>
          </w:p>
          <w:p w14:paraId="3806727F" w14:textId="7D0E5F08" w:rsidR="00D01E22" w:rsidRPr="00E55015" w:rsidRDefault="00D01E22" w:rsidP="002D6FE7">
            <w:pPr>
              <w:pStyle w:val="ListParagraph"/>
              <w:ind w:left="270" w:firstLine="450"/>
              <w:rPr>
                <w:rFonts w:ascii="Century Gothic" w:eastAsia="Century Gothic" w:hAnsi="Century Gothic" w:cs="Century Gothic"/>
                <w:sz w:val="16"/>
                <w:szCs w:val="20"/>
              </w:rPr>
            </w:pPr>
            <w:r w:rsidRPr="00E55015">
              <w:rPr>
                <w:rFonts w:ascii="Century Gothic" w:eastAsia="Century Gothic" w:hAnsi="Century Gothic" w:cs="Century Gothic"/>
                <w:sz w:val="16"/>
                <w:szCs w:val="20"/>
              </w:rPr>
              <w:t>Humanism:</w:t>
            </w:r>
          </w:p>
          <w:p w14:paraId="6A6356C3" w14:textId="77777777" w:rsidR="00D01E22" w:rsidRPr="00E55015" w:rsidRDefault="00D01E22" w:rsidP="00D01E22">
            <w:pPr>
              <w:pStyle w:val="ListParagraph"/>
              <w:numPr>
                <w:ilvl w:val="1"/>
                <w:numId w:val="9"/>
              </w:numPr>
              <w:ind w:left="270" w:hanging="180"/>
              <w:rPr>
                <w:rFonts w:ascii="Century Gothic" w:eastAsiaTheme="minorEastAsia" w:hAnsi="Century Gothic"/>
                <w:sz w:val="16"/>
                <w:szCs w:val="20"/>
              </w:rPr>
            </w:pPr>
            <w:r w:rsidRPr="00E55015">
              <w:rPr>
                <w:rFonts w:ascii="Century Gothic" w:eastAsia="Century Gothic" w:hAnsi="Century Gothic" w:cs="Century Gothic"/>
                <w:sz w:val="16"/>
                <w:szCs w:val="20"/>
              </w:rPr>
              <w:t>What is humanism</w:t>
            </w:r>
          </w:p>
          <w:p w14:paraId="000474E0" w14:textId="77777777" w:rsidR="00D01E22" w:rsidRPr="00E55015" w:rsidRDefault="00D01E22" w:rsidP="00D01E22">
            <w:pPr>
              <w:pStyle w:val="ListParagraph"/>
              <w:numPr>
                <w:ilvl w:val="1"/>
                <w:numId w:val="9"/>
              </w:numPr>
              <w:ind w:left="270" w:hanging="180"/>
              <w:rPr>
                <w:rFonts w:ascii="Century Gothic" w:hAnsi="Century Gothic"/>
                <w:sz w:val="16"/>
                <w:szCs w:val="20"/>
              </w:rPr>
            </w:pPr>
            <w:r w:rsidRPr="00E55015">
              <w:rPr>
                <w:rFonts w:ascii="Century Gothic" w:eastAsia="Century Gothic" w:hAnsi="Century Gothic" w:cs="Century Gothic"/>
                <w:sz w:val="16"/>
                <w:szCs w:val="20"/>
              </w:rPr>
              <w:t>Humanist views of afterlife</w:t>
            </w:r>
          </w:p>
          <w:p w14:paraId="4604566B" w14:textId="77777777" w:rsidR="00D01E22" w:rsidRPr="00E55015" w:rsidRDefault="00D01E22" w:rsidP="00D01E22">
            <w:pPr>
              <w:pStyle w:val="ListParagraph"/>
              <w:numPr>
                <w:ilvl w:val="1"/>
                <w:numId w:val="9"/>
              </w:numPr>
              <w:ind w:left="270" w:hanging="180"/>
              <w:rPr>
                <w:rFonts w:ascii="Century Gothic" w:hAnsi="Century Gothic"/>
                <w:sz w:val="16"/>
                <w:szCs w:val="20"/>
              </w:rPr>
            </w:pPr>
            <w:r w:rsidRPr="00E55015">
              <w:rPr>
                <w:rFonts w:ascii="Century Gothic" w:eastAsia="Century Gothic" w:hAnsi="Century Gothic" w:cs="Century Gothic"/>
                <w:sz w:val="16"/>
                <w:szCs w:val="20"/>
              </w:rPr>
              <w:t>Humanist values</w:t>
            </w:r>
          </w:p>
          <w:p w14:paraId="2F7424AF" w14:textId="3E637EED" w:rsidR="00371291" w:rsidRPr="002E782B" w:rsidRDefault="00D01E22" w:rsidP="002E782B">
            <w:pPr>
              <w:pStyle w:val="ListParagraph"/>
              <w:numPr>
                <w:ilvl w:val="1"/>
                <w:numId w:val="9"/>
              </w:numPr>
              <w:ind w:left="270" w:hanging="180"/>
              <w:rPr>
                <w:rFonts w:ascii="Century Gothic" w:hAnsi="Century Gothic"/>
                <w:sz w:val="16"/>
                <w:szCs w:val="20"/>
              </w:rPr>
            </w:pPr>
            <w:r w:rsidRPr="00E55015">
              <w:rPr>
                <w:rFonts w:ascii="Century Gothic" w:eastAsia="Century Gothic" w:hAnsi="Century Gothic" w:cs="Century Gothic"/>
                <w:sz w:val="16"/>
                <w:szCs w:val="20"/>
              </w:rPr>
              <w:t>How do humanists react to issues in the world</w:t>
            </w:r>
          </w:p>
        </w:tc>
        <w:tc>
          <w:tcPr>
            <w:tcW w:w="2334" w:type="dxa"/>
            <w:tcBorders>
              <w:right w:val="single" w:sz="12" w:space="0" w:color="auto"/>
            </w:tcBorders>
          </w:tcPr>
          <w:p w14:paraId="15B01ECD" w14:textId="77777777" w:rsidR="00D01E22" w:rsidRPr="00E55015"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What are dharmic religions?</w:t>
            </w:r>
          </w:p>
          <w:p w14:paraId="209A4E0E" w14:textId="77777777" w:rsidR="00D01E22" w:rsidRPr="00E55015"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The divine</w:t>
            </w:r>
          </w:p>
          <w:p w14:paraId="5AB12FAC" w14:textId="77777777" w:rsidR="00D01E22" w:rsidRPr="00E55015"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Founders</w:t>
            </w:r>
          </w:p>
          <w:p w14:paraId="5A7EC95A" w14:textId="77777777" w:rsidR="00D01E22" w:rsidRPr="00E55015"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Worship</w:t>
            </w:r>
          </w:p>
          <w:p w14:paraId="4CFF62CD" w14:textId="77777777" w:rsidR="00D01E22" w:rsidRPr="00E55015"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Festivals</w:t>
            </w:r>
          </w:p>
          <w:p w14:paraId="7C7E3BE5" w14:textId="0EF5A40E" w:rsidR="00D01E22" w:rsidRPr="00371291" w:rsidRDefault="00D01E22" w:rsidP="00D01E22">
            <w:pPr>
              <w:pStyle w:val="ListParagraph"/>
              <w:numPr>
                <w:ilvl w:val="1"/>
                <w:numId w:val="9"/>
              </w:numPr>
              <w:ind w:left="540"/>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Afterlife</w:t>
            </w:r>
          </w:p>
          <w:p w14:paraId="00A37519" w14:textId="59768126" w:rsidR="00371291" w:rsidRPr="00E55015" w:rsidRDefault="00371291" w:rsidP="00D01E22">
            <w:pPr>
              <w:pStyle w:val="ListParagraph"/>
              <w:numPr>
                <w:ilvl w:val="1"/>
                <w:numId w:val="9"/>
              </w:numPr>
              <w:ind w:left="540"/>
              <w:rPr>
                <w:rFonts w:ascii="Century Gothic" w:eastAsiaTheme="minorEastAsia" w:hAnsi="Century Gothic"/>
                <w:color w:val="000000" w:themeColor="text1"/>
                <w:sz w:val="16"/>
                <w:szCs w:val="20"/>
              </w:rPr>
            </w:pPr>
            <w:r>
              <w:rPr>
                <w:rFonts w:ascii="Century Gothic" w:eastAsia="Century Gothic" w:hAnsi="Century Gothic" w:cs="Century Gothic"/>
                <w:color w:val="000000" w:themeColor="text1"/>
                <w:sz w:val="16"/>
                <w:szCs w:val="20"/>
              </w:rPr>
              <w:t>Holy texts</w:t>
            </w:r>
          </w:p>
          <w:p w14:paraId="74827117" w14:textId="442DDD9C" w:rsidR="00D01E22" w:rsidRPr="00371291" w:rsidRDefault="00D01E22" w:rsidP="00371291">
            <w:pPr>
              <w:rPr>
                <w:rFonts w:ascii="Century Gothic" w:eastAsiaTheme="minorEastAsia" w:hAnsi="Century Gothic"/>
                <w:color w:val="000000" w:themeColor="text1"/>
                <w:sz w:val="16"/>
                <w:szCs w:val="20"/>
              </w:rPr>
            </w:pPr>
          </w:p>
        </w:tc>
      </w:tr>
      <w:tr w:rsidR="00F16A4A" w:rsidRPr="00E55015" w14:paraId="0FA26598" w14:textId="77777777" w:rsidTr="00BB63A0">
        <w:trPr>
          <w:gridBefore w:val="1"/>
          <w:gridAfter w:val="1"/>
          <w:wBefore w:w="14" w:type="dxa"/>
          <w:wAfter w:w="13" w:type="dxa"/>
        </w:trPr>
        <w:tc>
          <w:tcPr>
            <w:tcW w:w="689" w:type="dxa"/>
            <w:vMerge/>
            <w:tcBorders>
              <w:left w:val="single" w:sz="12" w:space="0" w:color="auto"/>
            </w:tcBorders>
            <w:shd w:val="clear" w:color="auto" w:fill="CCFFCC"/>
          </w:tcPr>
          <w:p w14:paraId="78667CB1"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0ECA77C2"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0860FEDC"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Inference of texts</w:t>
            </w:r>
          </w:p>
          <w:p w14:paraId="0C1DE5F0"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720ADB83"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25941AB1"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3DD0B392"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0A85B585"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tc>
        <w:tc>
          <w:tcPr>
            <w:tcW w:w="2268" w:type="dxa"/>
          </w:tcPr>
          <w:p w14:paraId="46915BC0"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Inference of texts</w:t>
            </w:r>
          </w:p>
          <w:p w14:paraId="5179A393"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42851B8A"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077E4E82"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13968EBF"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11EEEDBC"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p w14:paraId="16230F8E" w14:textId="77777777" w:rsidR="00D01E22" w:rsidRPr="00E55015" w:rsidRDefault="00D01E22" w:rsidP="00D01E22">
            <w:pPr>
              <w:rPr>
                <w:rFonts w:ascii="Century Gothic" w:hAnsi="Century Gothic"/>
                <w:sz w:val="12"/>
                <w:szCs w:val="12"/>
              </w:rPr>
            </w:pPr>
          </w:p>
        </w:tc>
        <w:tc>
          <w:tcPr>
            <w:tcW w:w="2145" w:type="dxa"/>
          </w:tcPr>
          <w:p w14:paraId="5A186E49"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Inference of texts</w:t>
            </w:r>
          </w:p>
          <w:p w14:paraId="764BCD18"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5508051B"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2FB8D286"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60711FDE"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6EE06289"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p w14:paraId="31310846" w14:textId="77777777" w:rsidR="00D01E22" w:rsidRPr="00E55015" w:rsidRDefault="00D01E22" w:rsidP="00D01E22">
            <w:pPr>
              <w:rPr>
                <w:rFonts w:ascii="Century Gothic" w:hAnsi="Century Gothic"/>
                <w:sz w:val="12"/>
                <w:szCs w:val="12"/>
              </w:rPr>
            </w:pPr>
          </w:p>
        </w:tc>
        <w:tc>
          <w:tcPr>
            <w:tcW w:w="2249" w:type="dxa"/>
          </w:tcPr>
          <w:p w14:paraId="41172B7D"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Abstract thinking</w:t>
            </w:r>
          </w:p>
          <w:p w14:paraId="30EC2DE2"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6FA8F7E9"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403BAA6B"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4C059F9D"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0EC93496"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p w14:paraId="57F31D35"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Logic</w:t>
            </w:r>
          </w:p>
        </w:tc>
        <w:tc>
          <w:tcPr>
            <w:tcW w:w="2268" w:type="dxa"/>
          </w:tcPr>
          <w:p w14:paraId="24B4555E"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353BCC31"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521553DC"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173EF385"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6510EB90"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p w14:paraId="5529E0A2" w14:textId="77777777" w:rsidR="00D01E22" w:rsidRPr="00E55015" w:rsidRDefault="00D01E22" w:rsidP="00D01E22">
            <w:pPr>
              <w:rPr>
                <w:rFonts w:ascii="Century Gothic" w:hAnsi="Century Gothic"/>
                <w:sz w:val="12"/>
                <w:szCs w:val="12"/>
              </w:rPr>
            </w:pPr>
          </w:p>
        </w:tc>
        <w:tc>
          <w:tcPr>
            <w:tcW w:w="2334" w:type="dxa"/>
            <w:tcBorders>
              <w:right w:val="single" w:sz="12" w:space="0" w:color="auto"/>
            </w:tcBorders>
          </w:tcPr>
          <w:p w14:paraId="429B8137"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Inference of texts</w:t>
            </w:r>
          </w:p>
          <w:p w14:paraId="62B8F711"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Verbal reasoning</w:t>
            </w:r>
          </w:p>
          <w:p w14:paraId="6CEB2A14"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Critical thinking</w:t>
            </w:r>
          </w:p>
          <w:p w14:paraId="14BA387B"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Self-reflection</w:t>
            </w:r>
          </w:p>
          <w:p w14:paraId="471579DC"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 xml:space="preserve">Explanation </w:t>
            </w:r>
          </w:p>
          <w:p w14:paraId="1DF0C916" w14:textId="77777777" w:rsidR="00D01E22" w:rsidRPr="00E55015" w:rsidRDefault="00D01E22" w:rsidP="00D01E22">
            <w:pPr>
              <w:rPr>
                <w:rFonts w:ascii="Century Gothic" w:hAnsi="Century Gothic"/>
                <w:sz w:val="12"/>
                <w:szCs w:val="12"/>
              </w:rPr>
            </w:pPr>
            <w:r w:rsidRPr="00E55015">
              <w:rPr>
                <w:rFonts w:ascii="Century Gothic" w:hAnsi="Century Gothic"/>
                <w:sz w:val="12"/>
                <w:szCs w:val="12"/>
              </w:rPr>
              <w:t>Written communication</w:t>
            </w:r>
          </w:p>
          <w:p w14:paraId="395F1481" w14:textId="77777777" w:rsidR="00D01E22" w:rsidRPr="00E55015" w:rsidRDefault="00D01E22" w:rsidP="00D01E22">
            <w:pPr>
              <w:rPr>
                <w:rFonts w:ascii="Century Gothic" w:hAnsi="Century Gothic"/>
                <w:sz w:val="12"/>
                <w:szCs w:val="12"/>
              </w:rPr>
            </w:pPr>
          </w:p>
        </w:tc>
      </w:tr>
      <w:tr w:rsidR="00F16A4A" w:rsidRPr="00E55015" w14:paraId="4A066F5F" w14:textId="77777777" w:rsidTr="00BB63A0">
        <w:trPr>
          <w:gridBefore w:val="1"/>
          <w:gridAfter w:val="1"/>
          <w:wBefore w:w="14" w:type="dxa"/>
          <w:wAfter w:w="13" w:type="dxa"/>
        </w:trPr>
        <w:tc>
          <w:tcPr>
            <w:tcW w:w="689" w:type="dxa"/>
            <w:vMerge/>
            <w:tcBorders>
              <w:left w:val="single" w:sz="12" w:space="0" w:color="auto"/>
            </w:tcBorders>
            <w:shd w:val="clear" w:color="auto" w:fill="CCFFCC"/>
          </w:tcPr>
          <w:p w14:paraId="64202BB1"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41391D56" w14:textId="77777777" w:rsidR="00D01E22" w:rsidRPr="00F16A4A" w:rsidRDefault="00D01E22" w:rsidP="00D01E22">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472745A2" w14:textId="77777777" w:rsidR="00D01E22" w:rsidRPr="00E55015" w:rsidRDefault="00D01E22" w:rsidP="00D01E22">
            <w:pPr>
              <w:rPr>
                <w:rFonts w:ascii="Century Gothic" w:eastAsia="Century Gothic" w:hAnsi="Century Gothic" w:cs="Century Gothic"/>
                <w:color w:val="FF0000"/>
                <w:sz w:val="12"/>
                <w:szCs w:val="12"/>
                <w:lang w:eastAsia="en-GB"/>
              </w:rPr>
            </w:pPr>
            <w:r w:rsidRPr="00E55015">
              <w:rPr>
                <w:rFonts w:ascii="Century Gothic" w:eastAsia="Century Gothic" w:hAnsi="Century Gothic" w:cs="Century Gothic"/>
                <w:color w:val="FF0000"/>
                <w:sz w:val="12"/>
                <w:szCs w:val="12"/>
                <w:lang w:eastAsia="en-GB"/>
              </w:rPr>
              <w:t xml:space="preserve">We have included a baseline assessment to check key knowledge and skills, and included more </w:t>
            </w:r>
            <w:proofErr w:type="spellStart"/>
            <w:r w:rsidRPr="00E55015">
              <w:rPr>
                <w:rFonts w:ascii="Century Gothic" w:eastAsia="Century Gothic" w:hAnsi="Century Gothic" w:cs="Century Gothic"/>
                <w:color w:val="FF0000"/>
                <w:sz w:val="12"/>
                <w:szCs w:val="12"/>
                <w:lang w:eastAsia="en-GB"/>
              </w:rPr>
              <w:t>AfL</w:t>
            </w:r>
            <w:proofErr w:type="spellEnd"/>
            <w:r w:rsidRPr="00E55015">
              <w:rPr>
                <w:rFonts w:ascii="Century Gothic" w:eastAsia="Century Gothic" w:hAnsi="Century Gothic" w:cs="Century Gothic"/>
                <w:color w:val="FF0000"/>
                <w:sz w:val="12"/>
                <w:szCs w:val="12"/>
                <w:lang w:eastAsia="en-GB"/>
              </w:rPr>
              <w:t xml:space="preserve"> opportunities to assess prior learning and identify any gaps in knowledge from primary school</w:t>
            </w:r>
          </w:p>
        </w:tc>
        <w:tc>
          <w:tcPr>
            <w:tcW w:w="2268" w:type="dxa"/>
          </w:tcPr>
          <w:p w14:paraId="48A72614" w14:textId="77777777" w:rsidR="00D01E22" w:rsidRPr="00E55015" w:rsidRDefault="00D01E22" w:rsidP="00D01E22">
            <w:pPr>
              <w:rPr>
                <w:rFonts w:ascii="Century Gothic" w:eastAsia="Century Gothic" w:hAnsi="Century Gothic" w:cs="Century Gothic"/>
                <w:sz w:val="12"/>
                <w:szCs w:val="12"/>
              </w:rPr>
            </w:pPr>
          </w:p>
        </w:tc>
        <w:tc>
          <w:tcPr>
            <w:tcW w:w="2145" w:type="dxa"/>
          </w:tcPr>
          <w:p w14:paraId="4F6C9904" w14:textId="77777777" w:rsidR="00D01E22" w:rsidRPr="00E55015" w:rsidRDefault="00D01E22" w:rsidP="00D01E22">
            <w:pPr>
              <w:rPr>
                <w:rFonts w:ascii="Century Gothic" w:eastAsia="Century Gothic" w:hAnsi="Century Gothic" w:cs="Century Gothic"/>
                <w:color w:val="FF0000"/>
                <w:sz w:val="12"/>
                <w:szCs w:val="12"/>
              </w:rPr>
            </w:pPr>
            <w:r w:rsidRPr="00E55015">
              <w:rPr>
                <w:rFonts w:ascii="Century Gothic" w:eastAsia="Century Gothic" w:hAnsi="Century Gothic" w:cs="Century Gothic"/>
                <w:color w:val="FF0000"/>
                <w:sz w:val="12"/>
                <w:szCs w:val="12"/>
              </w:rPr>
              <w:t xml:space="preserve">This unit </w:t>
            </w:r>
            <w:proofErr w:type="gramStart"/>
            <w:r w:rsidRPr="00E55015">
              <w:rPr>
                <w:rFonts w:ascii="Century Gothic" w:eastAsia="Century Gothic" w:hAnsi="Century Gothic" w:cs="Century Gothic"/>
                <w:color w:val="FF0000"/>
                <w:sz w:val="12"/>
                <w:szCs w:val="12"/>
              </w:rPr>
              <w:t>is designed</w:t>
            </w:r>
            <w:proofErr w:type="gramEnd"/>
            <w:r w:rsidRPr="00E55015">
              <w:rPr>
                <w:rFonts w:ascii="Century Gothic" w:eastAsia="Century Gothic" w:hAnsi="Century Gothic" w:cs="Century Gothic"/>
                <w:color w:val="FF0000"/>
                <w:sz w:val="12"/>
                <w:szCs w:val="12"/>
              </w:rPr>
              <w:t xml:space="preserve"> to build on the knowledge from </w:t>
            </w:r>
            <w:proofErr w:type="spellStart"/>
            <w:r w:rsidRPr="00E55015">
              <w:rPr>
                <w:rFonts w:ascii="Century Gothic" w:eastAsia="Century Gothic" w:hAnsi="Century Gothic" w:cs="Century Gothic"/>
                <w:color w:val="FF0000"/>
                <w:sz w:val="12"/>
                <w:szCs w:val="12"/>
              </w:rPr>
              <w:t>Aut</w:t>
            </w:r>
            <w:proofErr w:type="spellEnd"/>
            <w:r w:rsidRPr="00E55015">
              <w:rPr>
                <w:rFonts w:ascii="Century Gothic" w:eastAsia="Century Gothic" w:hAnsi="Century Gothic" w:cs="Century Gothic"/>
                <w:color w:val="FF0000"/>
                <w:sz w:val="12"/>
                <w:szCs w:val="12"/>
              </w:rPr>
              <w:t xml:space="preserve"> 1 and 2 to develop skills, as well identifying and filling any knowledge gaps on the basics of Christianity from primary school.</w:t>
            </w:r>
          </w:p>
        </w:tc>
        <w:tc>
          <w:tcPr>
            <w:tcW w:w="2249" w:type="dxa"/>
          </w:tcPr>
          <w:p w14:paraId="143720CC" w14:textId="77777777" w:rsidR="00D01E22" w:rsidRPr="00E55015" w:rsidRDefault="00D01E22" w:rsidP="00D01E22">
            <w:pPr>
              <w:rPr>
                <w:rFonts w:ascii="Century Gothic" w:eastAsia="Century Gothic" w:hAnsi="Century Gothic" w:cs="Century Gothic"/>
                <w:color w:val="FF0000"/>
                <w:sz w:val="12"/>
                <w:szCs w:val="12"/>
              </w:rPr>
            </w:pPr>
            <w:r w:rsidRPr="00E55015">
              <w:rPr>
                <w:rFonts w:ascii="Century Gothic" w:eastAsia="Century Gothic" w:hAnsi="Century Gothic" w:cs="Century Gothic"/>
                <w:color w:val="FF0000"/>
                <w:sz w:val="12"/>
                <w:szCs w:val="12"/>
              </w:rPr>
              <w:t xml:space="preserve">This unit will have more focus on verbal reasoning and discussion skills. Due to </w:t>
            </w:r>
            <w:proofErr w:type="spellStart"/>
            <w:r w:rsidRPr="00E55015">
              <w:rPr>
                <w:rFonts w:ascii="Century Gothic" w:eastAsia="Century Gothic" w:hAnsi="Century Gothic" w:cs="Century Gothic"/>
                <w:color w:val="FF0000"/>
                <w:sz w:val="12"/>
                <w:szCs w:val="12"/>
              </w:rPr>
              <w:t>covid</w:t>
            </w:r>
            <w:proofErr w:type="spellEnd"/>
            <w:r w:rsidRPr="00E55015">
              <w:rPr>
                <w:rFonts w:ascii="Century Gothic" w:eastAsia="Century Gothic" w:hAnsi="Century Gothic" w:cs="Century Gothic"/>
                <w:color w:val="FF0000"/>
                <w:sz w:val="12"/>
                <w:szCs w:val="12"/>
              </w:rPr>
              <w:t xml:space="preserve"> and condensed curriculum time in previous years this is a skill that hasn't been as developed, but helps students to be successful in 12MQ at GCSE</w:t>
            </w:r>
          </w:p>
        </w:tc>
        <w:tc>
          <w:tcPr>
            <w:tcW w:w="2268" w:type="dxa"/>
          </w:tcPr>
          <w:p w14:paraId="21F1ECA1" w14:textId="77777777" w:rsidR="00D01E22" w:rsidRPr="00E55015" w:rsidRDefault="00D01E22" w:rsidP="00D01E22">
            <w:pPr>
              <w:rPr>
                <w:rFonts w:ascii="Century Gothic" w:eastAsia="Century Gothic" w:hAnsi="Century Gothic" w:cs="Century Gothic"/>
                <w:sz w:val="12"/>
                <w:szCs w:val="12"/>
              </w:rPr>
            </w:pPr>
          </w:p>
        </w:tc>
        <w:tc>
          <w:tcPr>
            <w:tcW w:w="2334" w:type="dxa"/>
            <w:tcBorders>
              <w:right w:val="single" w:sz="12" w:space="0" w:color="auto"/>
            </w:tcBorders>
          </w:tcPr>
          <w:p w14:paraId="590FB102" w14:textId="77777777" w:rsidR="00D01E22" w:rsidRPr="00E55015" w:rsidRDefault="00D01E22" w:rsidP="00D01E22">
            <w:pPr>
              <w:rPr>
                <w:rFonts w:ascii="Century Gothic" w:eastAsia="Century Gothic" w:hAnsi="Century Gothic" w:cs="Century Gothic"/>
                <w:sz w:val="12"/>
                <w:szCs w:val="12"/>
              </w:rPr>
            </w:pPr>
          </w:p>
        </w:tc>
      </w:tr>
      <w:tr w:rsidR="00F16A4A" w:rsidRPr="00E55015" w14:paraId="37DDE002" w14:textId="77777777" w:rsidTr="00E5709B">
        <w:trPr>
          <w:gridBefore w:val="1"/>
          <w:gridAfter w:val="1"/>
          <w:wBefore w:w="14" w:type="dxa"/>
          <w:wAfter w:w="13" w:type="dxa"/>
          <w:trHeight w:val="60"/>
        </w:trPr>
        <w:tc>
          <w:tcPr>
            <w:tcW w:w="689" w:type="dxa"/>
            <w:vMerge/>
            <w:tcBorders>
              <w:left w:val="single" w:sz="12" w:space="0" w:color="auto"/>
            </w:tcBorders>
            <w:shd w:val="clear" w:color="auto" w:fill="CCFFCC"/>
          </w:tcPr>
          <w:p w14:paraId="73EB5A96"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bottom w:val="single" w:sz="18" w:space="0" w:color="auto"/>
              <w:right w:val="single" w:sz="18" w:space="0" w:color="000000" w:themeColor="text1"/>
            </w:tcBorders>
          </w:tcPr>
          <w:p w14:paraId="26FF2CD9"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8" w:space="0" w:color="auto"/>
            </w:tcBorders>
          </w:tcPr>
          <w:p w14:paraId="269D0271" w14:textId="77777777" w:rsidR="00BB63A0" w:rsidRDefault="00BB63A0" w:rsidP="00BB63A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26683A27" w14:textId="48CDF4ED" w:rsidR="00D01E22" w:rsidRPr="00BB63A0" w:rsidRDefault="00BB63A0" w:rsidP="00BB63A0">
            <w:pPr>
              <w:pStyle w:val="ListParagraph"/>
              <w:numPr>
                <w:ilvl w:val="0"/>
                <w:numId w:val="47"/>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 xml:space="preserve">   </w:t>
            </w:r>
            <w:r w:rsidR="002E782B">
              <w:rPr>
                <w:rFonts w:ascii="Century Gothic" w:eastAsia="Calibri" w:hAnsi="Century Gothic" w:cs="Calibri"/>
                <w:sz w:val="16"/>
                <w:szCs w:val="20"/>
              </w:rPr>
              <w:t>teaching</w:t>
            </w:r>
          </w:p>
        </w:tc>
        <w:tc>
          <w:tcPr>
            <w:tcW w:w="2268" w:type="dxa"/>
            <w:tcBorders>
              <w:bottom w:val="single" w:sz="18" w:space="0" w:color="auto"/>
            </w:tcBorders>
          </w:tcPr>
          <w:p w14:paraId="27FA6E8F" w14:textId="77777777" w:rsidR="00BB63A0" w:rsidRDefault="00BB63A0" w:rsidP="00BB63A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4D7038C4" w14:textId="04FE60A5" w:rsidR="00BB63A0" w:rsidRPr="006E4D50" w:rsidRDefault="00BB63A0" w:rsidP="00BB63A0">
            <w:pPr>
              <w:pStyle w:val="ListParagraph"/>
              <w:numPr>
                <w:ilvl w:val="0"/>
                <w:numId w:val="47"/>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 xml:space="preserve">   </w:t>
            </w:r>
            <w:r w:rsidR="00CC61F5">
              <w:rPr>
                <w:rFonts w:ascii="Century Gothic" w:eastAsia="Calibri" w:hAnsi="Century Gothic" w:cs="Calibri"/>
                <w:sz w:val="16"/>
                <w:szCs w:val="20"/>
              </w:rPr>
              <w:t>Food / catering</w:t>
            </w:r>
          </w:p>
          <w:p w14:paraId="1BE6FF19" w14:textId="77777777" w:rsidR="00D01E22" w:rsidRDefault="00D01E22" w:rsidP="00D01E22">
            <w:pPr>
              <w:rPr>
                <w:rFonts w:ascii="Century Gothic" w:hAnsi="Century Gothic"/>
                <w:sz w:val="16"/>
                <w:szCs w:val="20"/>
              </w:rPr>
            </w:pPr>
          </w:p>
          <w:p w14:paraId="078BC24A" w14:textId="77F20CEE" w:rsidR="00E55015" w:rsidRPr="00E55015" w:rsidRDefault="00E55015" w:rsidP="00D01E22">
            <w:pPr>
              <w:rPr>
                <w:rFonts w:ascii="Century Gothic" w:hAnsi="Century Gothic"/>
                <w:sz w:val="16"/>
                <w:szCs w:val="20"/>
              </w:rPr>
            </w:pPr>
          </w:p>
        </w:tc>
        <w:tc>
          <w:tcPr>
            <w:tcW w:w="2145" w:type="dxa"/>
            <w:tcBorders>
              <w:bottom w:val="single" w:sz="18" w:space="0" w:color="auto"/>
            </w:tcBorders>
          </w:tcPr>
          <w:p w14:paraId="2FDB7BCD" w14:textId="0A1D7FB3" w:rsidR="00BB63A0" w:rsidRDefault="00BB63A0" w:rsidP="002E782B">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17A93560" w14:textId="606ED82F" w:rsidR="00D01E22" w:rsidRPr="00E55015" w:rsidRDefault="00CC61F5" w:rsidP="002E782B">
            <w:pPr>
              <w:pStyle w:val="ListParagraph"/>
              <w:numPr>
                <w:ilvl w:val="0"/>
                <w:numId w:val="47"/>
              </w:numPr>
              <w:spacing w:after="0" w:line="240" w:lineRule="auto"/>
              <w:rPr>
                <w:rFonts w:ascii="Century Gothic" w:hAnsi="Century Gothic"/>
                <w:sz w:val="16"/>
                <w:szCs w:val="20"/>
              </w:rPr>
            </w:pPr>
            <w:r>
              <w:rPr>
                <w:rFonts w:ascii="Century Gothic" w:hAnsi="Century Gothic"/>
                <w:sz w:val="16"/>
                <w:szCs w:val="20"/>
              </w:rPr>
              <w:t>nursing</w:t>
            </w:r>
          </w:p>
        </w:tc>
        <w:tc>
          <w:tcPr>
            <w:tcW w:w="2249" w:type="dxa"/>
            <w:tcBorders>
              <w:bottom w:val="single" w:sz="18" w:space="0" w:color="auto"/>
            </w:tcBorders>
          </w:tcPr>
          <w:p w14:paraId="122942F7" w14:textId="77777777" w:rsidR="00BB63A0" w:rsidRDefault="00BB63A0" w:rsidP="00BB63A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53FAA8E3" w14:textId="66C9BDB6" w:rsidR="00BB63A0" w:rsidRPr="006E4D50" w:rsidRDefault="00BB63A0" w:rsidP="00BB63A0">
            <w:pPr>
              <w:pStyle w:val="ListParagraph"/>
              <w:numPr>
                <w:ilvl w:val="0"/>
                <w:numId w:val="47"/>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 xml:space="preserve">   </w:t>
            </w:r>
            <w:r w:rsidR="00CC61F5">
              <w:rPr>
                <w:rFonts w:ascii="Century Gothic" w:eastAsia="Calibri" w:hAnsi="Century Gothic" w:cs="Calibri"/>
                <w:sz w:val="16"/>
                <w:szCs w:val="20"/>
              </w:rPr>
              <w:t xml:space="preserve">charity fundraiser </w:t>
            </w:r>
          </w:p>
          <w:p w14:paraId="0ABB8510" w14:textId="77777777" w:rsidR="00E55015" w:rsidRDefault="00E55015" w:rsidP="00D01E22">
            <w:pPr>
              <w:rPr>
                <w:rFonts w:ascii="Century Gothic" w:hAnsi="Century Gothic"/>
                <w:sz w:val="16"/>
                <w:szCs w:val="20"/>
              </w:rPr>
            </w:pPr>
          </w:p>
          <w:p w14:paraId="4888159B" w14:textId="77777777" w:rsidR="00E55015" w:rsidRDefault="00E55015" w:rsidP="00D01E22">
            <w:pPr>
              <w:rPr>
                <w:rFonts w:ascii="Century Gothic" w:hAnsi="Century Gothic"/>
                <w:sz w:val="16"/>
                <w:szCs w:val="20"/>
              </w:rPr>
            </w:pPr>
          </w:p>
          <w:p w14:paraId="517168F5" w14:textId="56EC766D" w:rsidR="00E55015" w:rsidRPr="00E55015" w:rsidRDefault="00E55015" w:rsidP="00D01E22">
            <w:pPr>
              <w:rPr>
                <w:rFonts w:ascii="Century Gothic" w:hAnsi="Century Gothic"/>
                <w:sz w:val="16"/>
                <w:szCs w:val="20"/>
              </w:rPr>
            </w:pPr>
          </w:p>
        </w:tc>
        <w:tc>
          <w:tcPr>
            <w:tcW w:w="2268" w:type="dxa"/>
            <w:tcBorders>
              <w:bottom w:val="single" w:sz="18" w:space="0" w:color="auto"/>
            </w:tcBorders>
          </w:tcPr>
          <w:p w14:paraId="522DFE48" w14:textId="77777777" w:rsidR="00BB63A0" w:rsidRDefault="00BB63A0" w:rsidP="00BB63A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4980E6A0" w14:textId="7B08E458" w:rsidR="00BB63A0" w:rsidRPr="006E4D50" w:rsidRDefault="00BB63A0" w:rsidP="00BB63A0">
            <w:pPr>
              <w:pStyle w:val="ListParagraph"/>
              <w:numPr>
                <w:ilvl w:val="0"/>
                <w:numId w:val="47"/>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 xml:space="preserve">   </w:t>
            </w:r>
            <w:r w:rsidR="00CC61F5">
              <w:rPr>
                <w:rFonts w:ascii="Century Gothic" w:eastAsia="Calibri" w:hAnsi="Century Gothic" w:cs="Calibri"/>
                <w:sz w:val="16"/>
                <w:szCs w:val="20"/>
              </w:rPr>
              <w:t>Police (diverse roles e.g. victim advocate?)</w:t>
            </w:r>
          </w:p>
          <w:p w14:paraId="06D46AFB" w14:textId="77777777" w:rsidR="00D01E22" w:rsidRPr="00E55015" w:rsidRDefault="00D01E22" w:rsidP="00D01E22">
            <w:pPr>
              <w:rPr>
                <w:rFonts w:ascii="Century Gothic" w:hAnsi="Century Gothic"/>
                <w:sz w:val="16"/>
                <w:szCs w:val="20"/>
              </w:rPr>
            </w:pPr>
          </w:p>
        </w:tc>
        <w:tc>
          <w:tcPr>
            <w:tcW w:w="2334" w:type="dxa"/>
            <w:tcBorders>
              <w:bottom w:val="single" w:sz="18" w:space="0" w:color="auto"/>
              <w:right w:val="single" w:sz="12" w:space="0" w:color="auto"/>
            </w:tcBorders>
          </w:tcPr>
          <w:p w14:paraId="711C5320" w14:textId="77777777" w:rsidR="00BB63A0" w:rsidRDefault="00BB63A0" w:rsidP="00BB63A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Pr>
                <w:rFonts w:ascii="Century Gothic" w:eastAsia="Calibri" w:hAnsi="Century Gothic" w:cs="Calibri"/>
                <w:sz w:val="16"/>
                <w:szCs w:val="20"/>
              </w:rPr>
              <w:t xml:space="preserve"> lesson to career opportunities:</w:t>
            </w:r>
          </w:p>
          <w:p w14:paraId="66ADEC02" w14:textId="57C3253C" w:rsidR="00BB63A0" w:rsidRPr="006E4D50" w:rsidRDefault="00BB63A0" w:rsidP="00BB63A0">
            <w:pPr>
              <w:pStyle w:val="ListParagraph"/>
              <w:numPr>
                <w:ilvl w:val="0"/>
                <w:numId w:val="47"/>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 xml:space="preserve">   </w:t>
            </w:r>
            <w:r w:rsidR="00CC61F5">
              <w:rPr>
                <w:rFonts w:ascii="Century Gothic" w:eastAsia="Calibri" w:hAnsi="Century Gothic" w:cs="Calibri"/>
                <w:sz w:val="16"/>
                <w:szCs w:val="20"/>
              </w:rPr>
              <w:t xml:space="preserve">Care worker </w:t>
            </w:r>
          </w:p>
          <w:p w14:paraId="1E18C8D9" w14:textId="3943EC75" w:rsidR="00D01E22" w:rsidRPr="00E55015" w:rsidRDefault="00BB63A0" w:rsidP="00D01E22">
            <w:pPr>
              <w:rPr>
                <w:rFonts w:ascii="Century Gothic" w:hAnsi="Century Gothic"/>
                <w:sz w:val="16"/>
                <w:szCs w:val="20"/>
              </w:rPr>
            </w:pPr>
            <w:r>
              <w:rPr>
                <w:rFonts w:ascii="Century Gothic" w:hAnsi="Century Gothic"/>
                <w:sz w:val="16"/>
                <w:szCs w:val="20"/>
              </w:rPr>
              <w:t xml:space="preserve"> </w:t>
            </w:r>
          </w:p>
        </w:tc>
      </w:tr>
      <w:tr w:rsidR="00F16A4A" w:rsidRPr="00E55015" w14:paraId="1A174746" w14:textId="77777777" w:rsidTr="00E5709B">
        <w:trPr>
          <w:gridBefore w:val="1"/>
          <w:gridAfter w:val="1"/>
          <w:wBefore w:w="14" w:type="dxa"/>
          <w:wAfter w:w="13" w:type="dxa"/>
          <w:trHeight w:val="382"/>
        </w:trPr>
        <w:tc>
          <w:tcPr>
            <w:tcW w:w="689" w:type="dxa"/>
            <w:vMerge w:val="restart"/>
            <w:tcBorders>
              <w:top w:val="single" w:sz="18" w:space="0" w:color="auto"/>
              <w:left w:val="single" w:sz="12" w:space="0" w:color="auto"/>
              <w:right w:val="single" w:sz="18" w:space="0" w:color="000000" w:themeColor="text1"/>
            </w:tcBorders>
            <w:shd w:val="clear" w:color="auto" w:fill="FFFFCC"/>
            <w:textDirection w:val="btLr"/>
            <w:vAlign w:val="center"/>
          </w:tcPr>
          <w:p w14:paraId="55E788E3" w14:textId="77777777" w:rsidR="00D01E22" w:rsidRPr="00E55015" w:rsidRDefault="00D01E22" w:rsidP="00D01E22">
            <w:pPr>
              <w:ind w:left="113" w:right="113"/>
              <w:jc w:val="center"/>
              <w:rPr>
                <w:rFonts w:ascii="Century Gothic" w:hAnsi="Century Gothic"/>
                <w:sz w:val="16"/>
                <w:szCs w:val="20"/>
              </w:rPr>
            </w:pPr>
            <w:r w:rsidRPr="00E55015">
              <w:rPr>
                <w:rFonts w:ascii="Century Gothic" w:hAnsi="Century Gothic"/>
                <w:sz w:val="36"/>
                <w:szCs w:val="20"/>
              </w:rPr>
              <w:lastRenderedPageBreak/>
              <w:t>Year 8</w:t>
            </w:r>
          </w:p>
        </w:tc>
        <w:tc>
          <w:tcPr>
            <w:tcW w:w="1199" w:type="dxa"/>
            <w:tcBorders>
              <w:top w:val="single" w:sz="18" w:space="0" w:color="auto"/>
              <w:left w:val="single" w:sz="18" w:space="0" w:color="000000" w:themeColor="text1"/>
              <w:right w:val="single" w:sz="18" w:space="0" w:color="000000" w:themeColor="text1"/>
            </w:tcBorders>
          </w:tcPr>
          <w:p w14:paraId="2E7B5657"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auto"/>
              <w:left w:val="single" w:sz="18" w:space="0" w:color="000000" w:themeColor="text1"/>
            </w:tcBorders>
          </w:tcPr>
          <w:p w14:paraId="4CAC1455"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An introduction to Islam</w:t>
            </w:r>
          </w:p>
          <w:p w14:paraId="0094DAB9" w14:textId="77777777" w:rsidR="00D01E22" w:rsidRPr="00E55015" w:rsidRDefault="00D01E22" w:rsidP="00D01E22">
            <w:pPr>
              <w:jc w:val="center"/>
              <w:rPr>
                <w:rFonts w:ascii="Century Gothic" w:hAnsi="Century Gothic"/>
                <w:sz w:val="16"/>
                <w:szCs w:val="20"/>
              </w:rPr>
            </w:pPr>
          </w:p>
        </w:tc>
        <w:tc>
          <w:tcPr>
            <w:tcW w:w="2268" w:type="dxa"/>
            <w:tcBorders>
              <w:top w:val="single" w:sz="18" w:space="0" w:color="auto"/>
            </w:tcBorders>
          </w:tcPr>
          <w:p w14:paraId="69979683"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Inspirational People of Faith</w:t>
            </w:r>
          </w:p>
          <w:p w14:paraId="77761F57" w14:textId="77777777" w:rsidR="00D01E22" w:rsidRPr="00E55015" w:rsidRDefault="00D01E22" w:rsidP="00D01E22">
            <w:pPr>
              <w:jc w:val="center"/>
              <w:rPr>
                <w:rFonts w:ascii="Century Gothic" w:hAnsi="Century Gothic"/>
                <w:sz w:val="16"/>
                <w:szCs w:val="20"/>
              </w:rPr>
            </w:pPr>
          </w:p>
        </w:tc>
        <w:tc>
          <w:tcPr>
            <w:tcW w:w="2145" w:type="dxa"/>
            <w:tcBorders>
              <w:top w:val="single" w:sz="18" w:space="0" w:color="auto"/>
            </w:tcBorders>
          </w:tcPr>
          <w:p w14:paraId="099D4CA9"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Ethics</w:t>
            </w:r>
          </w:p>
          <w:p w14:paraId="7292B334" w14:textId="77777777" w:rsidR="00D01E22" w:rsidRPr="00E55015" w:rsidRDefault="00D01E22" w:rsidP="00D01E22">
            <w:pPr>
              <w:jc w:val="center"/>
              <w:rPr>
                <w:rFonts w:ascii="Century Gothic" w:hAnsi="Century Gothic"/>
                <w:sz w:val="16"/>
                <w:szCs w:val="20"/>
              </w:rPr>
            </w:pPr>
          </w:p>
        </w:tc>
        <w:tc>
          <w:tcPr>
            <w:tcW w:w="2249" w:type="dxa"/>
            <w:tcBorders>
              <w:top w:val="single" w:sz="18" w:space="0" w:color="auto"/>
            </w:tcBorders>
          </w:tcPr>
          <w:p w14:paraId="00F1BA7F"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sz w:val="16"/>
                <w:szCs w:val="20"/>
              </w:rPr>
              <w:t>Spirited Arts</w:t>
            </w:r>
          </w:p>
          <w:p w14:paraId="548C3D21" w14:textId="77777777" w:rsidR="00D01E22" w:rsidRPr="00E55015" w:rsidRDefault="00D01E22" w:rsidP="00D01E22">
            <w:pPr>
              <w:jc w:val="center"/>
              <w:rPr>
                <w:rFonts w:ascii="Century Gothic" w:hAnsi="Century Gothic"/>
                <w:sz w:val="16"/>
                <w:szCs w:val="20"/>
              </w:rPr>
            </w:pPr>
          </w:p>
        </w:tc>
        <w:tc>
          <w:tcPr>
            <w:tcW w:w="4602" w:type="dxa"/>
            <w:gridSpan w:val="2"/>
            <w:tcBorders>
              <w:top w:val="single" w:sz="18" w:space="0" w:color="auto"/>
              <w:right w:val="single" w:sz="12" w:space="0" w:color="auto"/>
            </w:tcBorders>
          </w:tcPr>
          <w:p w14:paraId="2311EE29" w14:textId="77777777" w:rsidR="00D01E22" w:rsidRPr="00E55015" w:rsidRDefault="00D01E22" w:rsidP="00D01E22">
            <w:pPr>
              <w:spacing w:line="257" w:lineRule="auto"/>
              <w:jc w:val="center"/>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Image of God</w:t>
            </w:r>
          </w:p>
          <w:p w14:paraId="01EA71AA" w14:textId="77777777" w:rsidR="00D01E22" w:rsidRPr="00E55015" w:rsidRDefault="00D01E22" w:rsidP="00D01E22">
            <w:pPr>
              <w:spacing w:line="257" w:lineRule="auto"/>
              <w:jc w:val="center"/>
              <w:rPr>
                <w:rFonts w:ascii="Century Gothic" w:eastAsia="Century Gothic" w:hAnsi="Century Gothic" w:cs="Century Gothic"/>
                <w:color w:val="000000" w:themeColor="text1"/>
                <w:sz w:val="16"/>
                <w:szCs w:val="20"/>
              </w:rPr>
            </w:pPr>
            <w:r w:rsidRPr="00E55015">
              <w:rPr>
                <w:rFonts w:ascii="Century Gothic" w:eastAsia="Century Gothic" w:hAnsi="Century Gothic" w:cs="Century Gothic"/>
                <w:color w:val="000000" w:themeColor="text1"/>
                <w:sz w:val="12"/>
                <w:szCs w:val="20"/>
              </w:rPr>
              <w:t xml:space="preserve">Starting from the Christian belief of all people </w:t>
            </w:r>
            <w:proofErr w:type="gramStart"/>
            <w:r w:rsidRPr="00E55015">
              <w:rPr>
                <w:rFonts w:ascii="Century Gothic" w:eastAsia="Century Gothic" w:hAnsi="Century Gothic" w:cs="Century Gothic"/>
                <w:color w:val="000000" w:themeColor="text1"/>
                <w:sz w:val="12"/>
                <w:szCs w:val="20"/>
              </w:rPr>
              <w:t>being created</w:t>
            </w:r>
            <w:proofErr w:type="gramEnd"/>
            <w:r w:rsidRPr="00E55015">
              <w:rPr>
                <w:rFonts w:ascii="Century Gothic" w:eastAsia="Century Gothic" w:hAnsi="Century Gothic" w:cs="Century Gothic"/>
                <w:color w:val="000000" w:themeColor="text1"/>
                <w:sz w:val="12"/>
                <w:szCs w:val="20"/>
              </w:rPr>
              <w:t xml:space="preserve"> in the image of God we will study a range of issues that affect humanity in the world today.</w:t>
            </w:r>
          </w:p>
        </w:tc>
      </w:tr>
      <w:tr w:rsidR="00F16A4A" w:rsidRPr="00E55015" w14:paraId="00B4A6B0" w14:textId="77777777" w:rsidTr="006261BC">
        <w:trPr>
          <w:gridBefore w:val="1"/>
          <w:gridAfter w:val="1"/>
          <w:wBefore w:w="14" w:type="dxa"/>
          <w:wAfter w:w="13" w:type="dxa"/>
          <w:trHeight w:val="1674"/>
        </w:trPr>
        <w:tc>
          <w:tcPr>
            <w:tcW w:w="689" w:type="dxa"/>
            <w:vMerge/>
            <w:tcBorders>
              <w:left w:val="single" w:sz="12" w:space="0" w:color="auto"/>
            </w:tcBorders>
            <w:shd w:val="clear" w:color="auto" w:fill="FFFFCC"/>
          </w:tcPr>
          <w:p w14:paraId="0A160AF9"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0AAFA1F7"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0EE53A5B"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What is Islam?</w:t>
            </w:r>
          </w:p>
          <w:p w14:paraId="0AFC5C53"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The nature of Allah</w:t>
            </w:r>
          </w:p>
          <w:p w14:paraId="0E6E9686"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Muhammad</w:t>
            </w:r>
          </w:p>
          <w:p w14:paraId="43915943"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The Night of Power</w:t>
            </w:r>
          </w:p>
          <w:p w14:paraId="3A1A3D3A"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6 articles of faith</w:t>
            </w:r>
          </w:p>
          <w:p w14:paraId="1BABA467" w14:textId="77777777" w:rsidR="00D01E22" w:rsidRPr="00E5709B" w:rsidRDefault="00D01E22" w:rsidP="008F21B8">
            <w:pPr>
              <w:pStyle w:val="ListParagraph"/>
              <w:numPr>
                <w:ilvl w:val="0"/>
                <w:numId w:val="22"/>
              </w:numPr>
              <w:ind w:left="252" w:hanging="141"/>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The importance of angels</w:t>
            </w:r>
          </w:p>
        </w:tc>
        <w:tc>
          <w:tcPr>
            <w:tcW w:w="2268" w:type="dxa"/>
          </w:tcPr>
          <w:p w14:paraId="705F3472" w14:textId="77777777" w:rsidR="00D01E22" w:rsidRPr="00E5709B" w:rsidRDefault="00D01E22" w:rsidP="00D01E22">
            <w:pPr>
              <w:pStyle w:val="ListParagraph"/>
              <w:numPr>
                <w:ilvl w:val="0"/>
                <w:numId w:val="21"/>
              </w:numPr>
              <w:ind w:left="103"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Oscar Romero</w:t>
            </w:r>
          </w:p>
          <w:p w14:paraId="0F6BED2E" w14:textId="77777777" w:rsidR="00D01E22" w:rsidRPr="00E5709B" w:rsidRDefault="00D01E22" w:rsidP="00D01E22">
            <w:pPr>
              <w:pStyle w:val="ListParagraph"/>
              <w:numPr>
                <w:ilvl w:val="0"/>
                <w:numId w:val="21"/>
              </w:numPr>
              <w:ind w:left="103"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Martin Luther King</w:t>
            </w:r>
          </w:p>
          <w:p w14:paraId="3A76C99D" w14:textId="77777777" w:rsidR="00D01E22" w:rsidRPr="00E5709B" w:rsidRDefault="00D01E22" w:rsidP="00D01E22">
            <w:pPr>
              <w:pStyle w:val="ListParagraph"/>
              <w:numPr>
                <w:ilvl w:val="0"/>
                <w:numId w:val="21"/>
              </w:numPr>
              <w:ind w:left="103"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Malala</w:t>
            </w:r>
          </w:p>
          <w:p w14:paraId="7A2165F2" w14:textId="77777777" w:rsidR="00D01E22" w:rsidRPr="00E5709B" w:rsidRDefault="00D01E22" w:rsidP="00D01E22">
            <w:pPr>
              <w:pStyle w:val="ListParagraph"/>
              <w:numPr>
                <w:ilvl w:val="0"/>
                <w:numId w:val="21"/>
              </w:numPr>
              <w:ind w:left="103" w:hanging="141"/>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 xml:space="preserve">Jackie </w:t>
            </w:r>
            <w:proofErr w:type="spellStart"/>
            <w:r w:rsidRPr="00E5709B">
              <w:rPr>
                <w:rFonts w:ascii="Century Gothic" w:eastAsia="Century Gothic" w:hAnsi="Century Gothic" w:cs="Century Gothic"/>
                <w:color w:val="000000" w:themeColor="text1"/>
                <w:sz w:val="14"/>
                <w:szCs w:val="20"/>
              </w:rPr>
              <w:t>Pullinger</w:t>
            </w:r>
            <w:proofErr w:type="spellEnd"/>
          </w:p>
          <w:p w14:paraId="6E50F3EA" w14:textId="212EB38C" w:rsidR="00D01E22" w:rsidRPr="00E5709B" w:rsidRDefault="00D01E22" w:rsidP="00D01E22">
            <w:pPr>
              <w:pStyle w:val="ListParagraph"/>
              <w:numPr>
                <w:ilvl w:val="0"/>
                <w:numId w:val="21"/>
              </w:numPr>
              <w:ind w:left="103" w:hanging="141"/>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 xml:space="preserve">Catherine and </w:t>
            </w:r>
            <w:r w:rsidR="00E917C8" w:rsidRPr="00E5709B">
              <w:rPr>
                <w:rFonts w:ascii="Century Gothic" w:eastAsia="Century Gothic" w:hAnsi="Century Gothic" w:cs="Century Gothic"/>
                <w:color w:val="000000" w:themeColor="text1"/>
                <w:sz w:val="14"/>
                <w:szCs w:val="20"/>
              </w:rPr>
              <w:t>William</w:t>
            </w:r>
            <w:r w:rsidRPr="00E5709B">
              <w:rPr>
                <w:rFonts w:ascii="Century Gothic" w:eastAsia="Century Gothic" w:hAnsi="Century Gothic" w:cs="Century Gothic"/>
                <w:color w:val="000000" w:themeColor="text1"/>
                <w:sz w:val="14"/>
                <w:szCs w:val="20"/>
              </w:rPr>
              <w:t xml:space="preserve"> Booth</w:t>
            </w:r>
          </w:p>
          <w:p w14:paraId="4B5A6920" w14:textId="77777777" w:rsidR="00D01E22" w:rsidRPr="00E5709B" w:rsidRDefault="00D01E22" w:rsidP="00D01E22">
            <w:pPr>
              <w:pStyle w:val="ListParagraph"/>
              <w:numPr>
                <w:ilvl w:val="0"/>
                <w:numId w:val="21"/>
              </w:numPr>
              <w:ind w:left="103" w:hanging="141"/>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 xml:space="preserve">How </w:t>
            </w:r>
            <w:proofErr w:type="gramStart"/>
            <w:r w:rsidRPr="00E5709B">
              <w:rPr>
                <w:rFonts w:ascii="Century Gothic" w:eastAsia="Century Gothic" w:hAnsi="Century Gothic" w:cs="Century Gothic"/>
                <w:color w:val="000000" w:themeColor="text1"/>
                <w:sz w:val="14"/>
                <w:szCs w:val="20"/>
              </w:rPr>
              <w:t>is our identity shaped</w:t>
            </w:r>
            <w:proofErr w:type="gramEnd"/>
            <w:r w:rsidRPr="00E5709B">
              <w:rPr>
                <w:rFonts w:ascii="Century Gothic" w:eastAsia="Century Gothic" w:hAnsi="Century Gothic" w:cs="Century Gothic"/>
                <w:color w:val="000000" w:themeColor="text1"/>
                <w:sz w:val="14"/>
                <w:szCs w:val="20"/>
              </w:rPr>
              <w:t xml:space="preserve"> by what we believe and what we do?</w:t>
            </w:r>
          </w:p>
        </w:tc>
        <w:tc>
          <w:tcPr>
            <w:tcW w:w="2145" w:type="dxa"/>
          </w:tcPr>
          <w:p w14:paraId="667FBBB3" w14:textId="77777777" w:rsidR="00D01E22" w:rsidRPr="00E5709B" w:rsidRDefault="00D01E22" w:rsidP="008F21B8">
            <w:pPr>
              <w:pStyle w:val="ListParagraph"/>
              <w:numPr>
                <w:ilvl w:val="0"/>
                <w:numId w:val="20"/>
              </w:numPr>
              <w:ind w:left="318"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Utilitarianism</w:t>
            </w:r>
          </w:p>
          <w:p w14:paraId="4D50C261" w14:textId="77777777" w:rsidR="00D01E22" w:rsidRPr="00E5709B" w:rsidRDefault="00D01E22" w:rsidP="008F21B8">
            <w:pPr>
              <w:pStyle w:val="ListParagraph"/>
              <w:numPr>
                <w:ilvl w:val="0"/>
                <w:numId w:val="20"/>
              </w:numPr>
              <w:ind w:left="318"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Natural Law</w:t>
            </w:r>
          </w:p>
          <w:p w14:paraId="2E3DE2D9" w14:textId="77777777" w:rsidR="00D01E22" w:rsidRPr="00E5709B" w:rsidRDefault="00D01E22" w:rsidP="008F21B8">
            <w:pPr>
              <w:pStyle w:val="ListParagraph"/>
              <w:numPr>
                <w:ilvl w:val="0"/>
                <w:numId w:val="20"/>
              </w:numPr>
              <w:ind w:left="318"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Divine Command Theory</w:t>
            </w:r>
          </w:p>
          <w:p w14:paraId="17346FFB" w14:textId="77777777" w:rsidR="00D01E22" w:rsidRPr="00E5709B" w:rsidRDefault="00D01E22" w:rsidP="008F21B8">
            <w:pPr>
              <w:pStyle w:val="ListParagraph"/>
              <w:numPr>
                <w:ilvl w:val="0"/>
                <w:numId w:val="20"/>
              </w:numPr>
              <w:ind w:left="318"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Kantian Ethics</w:t>
            </w:r>
          </w:p>
          <w:p w14:paraId="51B8BF28" w14:textId="77777777" w:rsidR="00D01E22" w:rsidRPr="00E5709B" w:rsidRDefault="00D01E22" w:rsidP="008F21B8">
            <w:pPr>
              <w:pStyle w:val="ListParagraph"/>
              <w:numPr>
                <w:ilvl w:val="0"/>
                <w:numId w:val="20"/>
              </w:numPr>
              <w:ind w:left="318" w:hanging="141"/>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Situation Ethics</w:t>
            </w:r>
          </w:p>
          <w:p w14:paraId="4FA99F70" w14:textId="17F51695" w:rsidR="00D01E22" w:rsidRPr="00E5709B" w:rsidRDefault="00D01E22" w:rsidP="008F21B8">
            <w:pPr>
              <w:pStyle w:val="ListParagraph"/>
              <w:numPr>
                <w:ilvl w:val="0"/>
                <w:numId w:val="20"/>
              </w:numPr>
              <w:ind w:left="318" w:hanging="141"/>
              <w:rPr>
                <w:rFonts w:ascii="Century Gothic" w:hAnsi="Century Gothic"/>
                <w:sz w:val="14"/>
                <w:szCs w:val="20"/>
              </w:rPr>
            </w:pPr>
            <w:r w:rsidRPr="00E5709B">
              <w:rPr>
                <w:rFonts w:ascii="Century Gothic" w:eastAsia="Century Gothic" w:hAnsi="Century Gothic" w:cs="Century Gothic"/>
                <w:color w:val="000000" w:themeColor="text1"/>
                <w:sz w:val="14"/>
                <w:szCs w:val="20"/>
              </w:rPr>
              <w:t>What is the best way to live a good life?</w:t>
            </w:r>
          </w:p>
        </w:tc>
        <w:tc>
          <w:tcPr>
            <w:tcW w:w="2249" w:type="dxa"/>
          </w:tcPr>
          <w:p w14:paraId="39567051" w14:textId="77777777" w:rsidR="00D01E22" w:rsidRPr="00E5709B" w:rsidRDefault="00D01E22" w:rsidP="00D01E22">
            <w:pPr>
              <w:pStyle w:val="ListParagraph"/>
              <w:numPr>
                <w:ilvl w:val="0"/>
                <w:numId w:val="19"/>
              </w:numPr>
              <w:ind w:left="196" w:hanging="142"/>
              <w:rPr>
                <w:rFonts w:ascii="Century Gothic" w:eastAsiaTheme="minorEastAsia" w:hAnsi="Century Gothic"/>
                <w:sz w:val="14"/>
                <w:szCs w:val="20"/>
              </w:rPr>
            </w:pPr>
            <w:r w:rsidRPr="00E5709B">
              <w:rPr>
                <w:rFonts w:ascii="Century Gothic" w:eastAsia="Century Gothic" w:hAnsi="Century Gothic" w:cs="Century Gothic"/>
                <w:sz w:val="14"/>
                <w:szCs w:val="20"/>
              </w:rPr>
              <w:t>The importance of art and iconography in religious belief</w:t>
            </w:r>
          </w:p>
          <w:p w14:paraId="441FAB18" w14:textId="77777777" w:rsidR="00D01E22" w:rsidRPr="00E5709B" w:rsidRDefault="00D01E22" w:rsidP="00D01E22">
            <w:pPr>
              <w:pStyle w:val="ListParagraph"/>
              <w:numPr>
                <w:ilvl w:val="0"/>
                <w:numId w:val="19"/>
              </w:numPr>
              <w:ind w:left="196" w:hanging="142"/>
              <w:rPr>
                <w:rFonts w:ascii="Century Gothic" w:eastAsiaTheme="minorEastAsia" w:hAnsi="Century Gothic"/>
                <w:sz w:val="14"/>
                <w:szCs w:val="20"/>
              </w:rPr>
            </w:pPr>
            <w:r w:rsidRPr="00E5709B">
              <w:rPr>
                <w:rFonts w:ascii="Century Gothic" w:eastAsia="Century Gothic" w:hAnsi="Century Gothic" w:cs="Century Gothic"/>
                <w:sz w:val="14"/>
                <w:szCs w:val="20"/>
              </w:rPr>
              <w:t>Buddhism and mandalas</w:t>
            </w:r>
          </w:p>
          <w:p w14:paraId="0DF37F21" w14:textId="77777777" w:rsidR="00D01E22" w:rsidRPr="00E5709B" w:rsidRDefault="00D01E22" w:rsidP="00D01E22">
            <w:pPr>
              <w:pStyle w:val="ListParagraph"/>
              <w:numPr>
                <w:ilvl w:val="0"/>
                <w:numId w:val="19"/>
              </w:numPr>
              <w:ind w:left="196" w:hanging="142"/>
              <w:rPr>
                <w:rFonts w:ascii="Century Gothic" w:eastAsiaTheme="minorEastAsia" w:hAnsi="Century Gothic"/>
                <w:sz w:val="14"/>
                <w:szCs w:val="20"/>
              </w:rPr>
            </w:pPr>
            <w:r w:rsidRPr="00E5709B">
              <w:rPr>
                <w:rFonts w:ascii="Century Gothic" w:eastAsia="Century Gothic" w:hAnsi="Century Gothic" w:cs="Century Gothic"/>
                <w:sz w:val="14"/>
                <w:szCs w:val="20"/>
              </w:rPr>
              <w:t>Islam and calligraphy</w:t>
            </w:r>
          </w:p>
          <w:p w14:paraId="5160CC6F" w14:textId="77777777" w:rsidR="00D01E22" w:rsidRPr="00E5709B" w:rsidRDefault="00D01E22" w:rsidP="00D01E22">
            <w:pPr>
              <w:pStyle w:val="ListParagraph"/>
              <w:numPr>
                <w:ilvl w:val="0"/>
                <w:numId w:val="19"/>
              </w:numPr>
              <w:ind w:left="196" w:hanging="142"/>
              <w:rPr>
                <w:rFonts w:ascii="Century Gothic" w:eastAsiaTheme="minorEastAsia" w:hAnsi="Century Gothic"/>
                <w:sz w:val="14"/>
                <w:szCs w:val="20"/>
              </w:rPr>
            </w:pPr>
            <w:r w:rsidRPr="00E5709B">
              <w:rPr>
                <w:rFonts w:ascii="Century Gothic" w:eastAsia="Century Gothic" w:hAnsi="Century Gothic" w:cs="Century Gothic"/>
                <w:sz w:val="14"/>
                <w:szCs w:val="20"/>
              </w:rPr>
              <w:t>Hindu deities</w:t>
            </w:r>
          </w:p>
          <w:p w14:paraId="672EB983" w14:textId="6690F519" w:rsidR="00D01E22" w:rsidRPr="00E5709B" w:rsidRDefault="00D01E22" w:rsidP="00E5709B">
            <w:pPr>
              <w:pStyle w:val="ListParagraph"/>
              <w:numPr>
                <w:ilvl w:val="0"/>
                <w:numId w:val="19"/>
              </w:numPr>
              <w:ind w:left="196" w:hanging="142"/>
              <w:rPr>
                <w:rFonts w:ascii="Century Gothic" w:hAnsi="Century Gothic"/>
                <w:sz w:val="14"/>
                <w:szCs w:val="20"/>
              </w:rPr>
            </w:pPr>
            <w:r w:rsidRPr="00E5709B">
              <w:rPr>
                <w:rFonts w:ascii="Century Gothic" w:eastAsia="Century Gothic" w:hAnsi="Century Gothic" w:cs="Century Gothic"/>
                <w:sz w:val="14"/>
                <w:szCs w:val="20"/>
              </w:rPr>
              <w:t>Making our own reflective artwork</w:t>
            </w:r>
          </w:p>
        </w:tc>
        <w:tc>
          <w:tcPr>
            <w:tcW w:w="4602" w:type="dxa"/>
            <w:gridSpan w:val="2"/>
            <w:tcBorders>
              <w:right w:val="single" w:sz="12" w:space="0" w:color="auto"/>
            </w:tcBorders>
          </w:tcPr>
          <w:p w14:paraId="068FB8AD"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Imago Dei</w:t>
            </w:r>
          </w:p>
          <w:p w14:paraId="52AC6F68"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The importance of humanity</w:t>
            </w:r>
          </w:p>
          <w:p w14:paraId="3C3AC937"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What it means to treat people with justice</w:t>
            </w:r>
          </w:p>
          <w:p w14:paraId="397C2518"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Sexism</w:t>
            </w:r>
          </w:p>
          <w:p w14:paraId="6AA7D28C"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Racism</w:t>
            </w:r>
          </w:p>
          <w:p w14:paraId="434533FA" w14:textId="77777777" w:rsidR="00D01E22" w:rsidRPr="00E5709B" w:rsidRDefault="00D01E22" w:rsidP="00D01E22">
            <w:pPr>
              <w:pStyle w:val="ListParagraph"/>
              <w:numPr>
                <w:ilvl w:val="0"/>
                <w:numId w:val="12"/>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Homophobia</w:t>
            </w:r>
          </w:p>
          <w:p w14:paraId="50E7E5F8" w14:textId="77777777" w:rsidR="00D01E22" w:rsidRPr="00E5709B" w:rsidRDefault="00D01E22" w:rsidP="00D01E22">
            <w:pPr>
              <w:pStyle w:val="ListParagraph"/>
              <w:numPr>
                <w:ilvl w:val="0"/>
                <w:numId w:val="12"/>
              </w:numPr>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Media influence</w:t>
            </w:r>
          </w:p>
          <w:p w14:paraId="6B6E475D" w14:textId="77777777" w:rsidR="00D01E22" w:rsidRPr="00E5709B" w:rsidRDefault="00D01E22" w:rsidP="00D01E22">
            <w:pPr>
              <w:pStyle w:val="ListParagraph"/>
              <w:numPr>
                <w:ilvl w:val="0"/>
                <w:numId w:val="12"/>
              </w:numPr>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Religious discrimination – antisemitism and islamophobia</w:t>
            </w:r>
          </w:p>
        </w:tc>
      </w:tr>
      <w:tr w:rsidR="00F16A4A" w:rsidRPr="00E55015" w14:paraId="4E5D2A86" w14:textId="77777777" w:rsidTr="00E5709B">
        <w:trPr>
          <w:gridBefore w:val="1"/>
          <w:gridAfter w:val="1"/>
          <w:wBefore w:w="14" w:type="dxa"/>
          <w:wAfter w:w="13" w:type="dxa"/>
          <w:trHeight w:val="540"/>
        </w:trPr>
        <w:tc>
          <w:tcPr>
            <w:tcW w:w="689" w:type="dxa"/>
            <w:vMerge/>
            <w:tcBorders>
              <w:left w:val="single" w:sz="12" w:space="0" w:color="auto"/>
            </w:tcBorders>
            <w:shd w:val="clear" w:color="auto" w:fill="FFFFCC"/>
          </w:tcPr>
          <w:p w14:paraId="2D6B50A1"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09010E27"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0888AF19"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Inference of texts</w:t>
            </w:r>
          </w:p>
          <w:p w14:paraId="7EB20165"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Verbal reasoning</w:t>
            </w:r>
          </w:p>
          <w:p w14:paraId="0DEC87CD"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Critical thinking</w:t>
            </w:r>
          </w:p>
          <w:p w14:paraId="46228855"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Self-reflection</w:t>
            </w:r>
          </w:p>
          <w:p w14:paraId="35D4FBF2"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 xml:space="preserve">Explanation </w:t>
            </w:r>
          </w:p>
          <w:p w14:paraId="0D391564" w14:textId="1581C128" w:rsidR="00D01E22" w:rsidRPr="006261BC" w:rsidRDefault="00D01E22" w:rsidP="00D01E22">
            <w:pPr>
              <w:rPr>
                <w:rFonts w:ascii="Century Gothic" w:hAnsi="Century Gothic"/>
                <w:sz w:val="14"/>
                <w:szCs w:val="12"/>
              </w:rPr>
            </w:pPr>
            <w:r w:rsidRPr="006261BC">
              <w:rPr>
                <w:rFonts w:ascii="Century Gothic" w:hAnsi="Century Gothic"/>
                <w:sz w:val="14"/>
                <w:szCs w:val="12"/>
              </w:rPr>
              <w:t>Written communication</w:t>
            </w:r>
          </w:p>
        </w:tc>
        <w:tc>
          <w:tcPr>
            <w:tcW w:w="2268" w:type="dxa"/>
          </w:tcPr>
          <w:p w14:paraId="61F65DB1"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Inference of texts</w:t>
            </w:r>
          </w:p>
          <w:p w14:paraId="43752A44"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Verbal reasoning</w:t>
            </w:r>
          </w:p>
          <w:p w14:paraId="00E339D0"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Critical thinking</w:t>
            </w:r>
          </w:p>
          <w:p w14:paraId="282DA280"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Self-reflection</w:t>
            </w:r>
          </w:p>
          <w:p w14:paraId="79BFDC58"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 xml:space="preserve">Explanation </w:t>
            </w:r>
          </w:p>
          <w:p w14:paraId="3538A31E" w14:textId="71BC9A20" w:rsidR="00D01E22" w:rsidRPr="006261BC" w:rsidRDefault="00D01E22" w:rsidP="00E5709B">
            <w:pPr>
              <w:rPr>
                <w:rFonts w:ascii="Century Gothic" w:hAnsi="Century Gothic"/>
                <w:sz w:val="14"/>
                <w:szCs w:val="12"/>
              </w:rPr>
            </w:pPr>
            <w:r w:rsidRPr="006261BC">
              <w:rPr>
                <w:rFonts w:ascii="Century Gothic" w:hAnsi="Century Gothic"/>
                <w:sz w:val="14"/>
                <w:szCs w:val="12"/>
              </w:rPr>
              <w:t>Written communication</w:t>
            </w:r>
          </w:p>
        </w:tc>
        <w:tc>
          <w:tcPr>
            <w:tcW w:w="2145" w:type="dxa"/>
          </w:tcPr>
          <w:p w14:paraId="58D67D3B"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Inference of texts</w:t>
            </w:r>
          </w:p>
          <w:p w14:paraId="077CC647" w14:textId="3485DFCD" w:rsidR="00D01E22" w:rsidRPr="006261BC" w:rsidRDefault="00D01E22" w:rsidP="00D01E22">
            <w:pPr>
              <w:rPr>
                <w:rFonts w:ascii="Century Gothic" w:hAnsi="Century Gothic"/>
                <w:sz w:val="14"/>
                <w:szCs w:val="12"/>
              </w:rPr>
            </w:pPr>
            <w:r w:rsidRPr="006261BC">
              <w:rPr>
                <w:rFonts w:ascii="Century Gothic" w:hAnsi="Century Gothic"/>
                <w:sz w:val="14"/>
                <w:szCs w:val="12"/>
              </w:rPr>
              <w:t>Logic</w:t>
            </w:r>
            <w:r w:rsidR="00E5709B" w:rsidRPr="006261BC">
              <w:rPr>
                <w:rFonts w:ascii="Century Gothic" w:hAnsi="Century Gothic"/>
                <w:sz w:val="14"/>
                <w:szCs w:val="12"/>
              </w:rPr>
              <w:t xml:space="preserve">, </w:t>
            </w:r>
            <w:r w:rsidRPr="006261BC">
              <w:rPr>
                <w:rFonts w:ascii="Century Gothic" w:hAnsi="Century Gothic"/>
                <w:sz w:val="14"/>
                <w:szCs w:val="12"/>
              </w:rPr>
              <w:t>Verbal reasoning</w:t>
            </w:r>
          </w:p>
          <w:p w14:paraId="58CF5035"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Critical thinking</w:t>
            </w:r>
          </w:p>
          <w:p w14:paraId="2444E6DC"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Self-reflection</w:t>
            </w:r>
          </w:p>
          <w:p w14:paraId="02594517"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 xml:space="preserve">Explanation </w:t>
            </w:r>
          </w:p>
          <w:p w14:paraId="35BC3B8D"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Written communication</w:t>
            </w:r>
          </w:p>
        </w:tc>
        <w:tc>
          <w:tcPr>
            <w:tcW w:w="2249" w:type="dxa"/>
          </w:tcPr>
          <w:p w14:paraId="114572E9"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Inference of texts</w:t>
            </w:r>
          </w:p>
          <w:p w14:paraId="3056013A"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Verbal reasoning</w:t>
            </w:r>
          </w:p>
          <w:p w14:paraId="6E79EAD4"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Self-reflection</w:t>
            </w:r>
          </w:p>
          <w:p w14:paraId="5632C246" w14:textId="77777777" w:rsidR="00D01E22" w:rsidRPr="006261BC" w:rsidRDefault="00D01E22" w:rsidP="00D01E22">
            <w:pPr>
              <w:spacing w:line="259" w:lineRule="auto"/>
              <w:rPr>
                <w:rFonts w:ascii="Century Gothic" w:hAnsi="Century Gothic"/>
                <w:sz w:val="14"/>
                <w:szCs w:val="12"/>
              </w:rPr>
            </w:pPr>
            <w:r w:rsidRPr="006261BC">
              <w:rPr>
                <w:rFonts w:ascii="Century Gothic" w:hAnsi="Century Gothic"/>
                <w:sz w:val="14"/>
                <w:szCs w:val="12"/>
              </w:rPr>
              <w:t>Creative expression</w:t>
            </w:r>
          </w:p>
          <w:p w14:paraId="4D6AE2EE" w14:textId="38B9593B" w:rsidR="00D01E22" w:rsidRPr="006261BC" w:rsidRDefault="00D01E22" w:rsidP="00E5709B">
            <w:pPr>
              <w:rPr>
                <w:rFonts w:ascii="Century Gothic" w:hAnsi="Century Gothic"/>
                <w:sz w:val="14"/>
                <w:szCs w:val="12"/>
              </w:rPr>
            </w:pPr>
            <w:r w:rsidRPr="006261BC">
              <w:rPr>
                <w:rFonts w:ascii="Century Gothic" w:hAnsi="Century Gothic"/>
                <w:sz w:val="14"/>
                <w:szCs w:val="12"/>
              </w:rPr>
              <w:t>Written communication</w:t>
            </w:r>
          </w:p>
        </w:tc>
        <w:tc>
          <w:tcPr>
            <w:tcW w:w="4602" w:type="dxa"/>
            <w:gridSpan w:val="2"/>
            <w:tcBorders>
              <w:right w:val="single" w:sz="12" w:space="0" w:color="auto"/>
            </w:tcBorders>
          </w:tcPr>
          <w:p w14:paraId="18909C34"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Inference of texts</w:t>
            </w:r>
          </w:p>
          <w:p w14:paraId="7EC54543"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Verbal reasoning</w:t>
            </w:r>
          </w:p>
          <w:p w14:paraId="70FF1B64"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Critical thinking</w:t>
            </w:r>
          </w:p>
          <w:p w14:paraId="05CAB581"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Self-reflection</w:t>
            </w:r>
          </w:p>
          <w:p w14:paraId="4CA1D82D" w14:textId="77777777" w:rsidR="00D01E22" w:rsidRPr="006261BC" w:rsidRDefault="00D01E22" w:rsidP="00D01E22">
            <w:pPr>
              <w:rPr>
                <w:rFonts w:ascii="Century Gothic" w:hAnsi="Century Gothic"/>
                <w:sz w:val="14"/>
                <w:szCs w:val="12"/>
              </w:rPr>
            </w:pPr>
            <w:r w:rsidRPr="006261BC">
              <w:rPr>
                <w:rFonts w:ascii="Century Gothic" w:hAnsi="Century Gothic"/>
                <w:sz w:val="14"/>
                <w:szCs w:val="12"/>
              </w:rPr>
              <w:t xml:space="preserve">Explanation </w:t>
            </w:r>
          </w:p>
          <w:p w14:paraId="27DFC389" w14:textId="39A107FF" w:rsidR="00D01E22" w:rsidRPr="006261BC" w:rsidRDefault="00D01E22" w:rsidP="00E5709B">
            <w:pPr>
              <w:rPr>
                <w:rFonts w:ascii="Century Gothic" w:hAnsi="Century Gothic"/>
                <w:sz w:val="14"/>
                <w:szCs w:val="12"/>
              </w:rPr>
            </w:pPr>
            <w:r w:rsidRPr="006261BC">
              <w:rPr>
                <w:rFonts w:ascii="Century Gothic" w:hAnsi="Century Gothic"/>
                <w:sz w:val="14"/>
                <w:szCs w:val="12"/>
              </w:rPr>
              <w:t>Written communication</w:t>
            </w:r>
          </w:p>
        </w:tc>
      </w:tr>
      <w:tr w:rsidR="00F16A4A" w:rsidRPr="00E55015" w14:paraId="3C5F1E40" w14:textId="77777777" w:rsidTr="00E5709B">
        <w:trPr>
          <w:gridBefore w:val="1"/>
          <w:gridAfter w:val="1"/>
          <w:wBefore w:w="14" w:type="dxa"/>
          <w:wAfter w:w="13" w:type="dxa"/>
          <w:trHeight w:val="909"/>
        </w:trPr>
        <w:tc>
          <w:tcPr>
            <w:tcW w:w="689" w:type="dxa"/>
            <w:vMerge/>
            <w:tcBorders>
              <w:left w:val="single" w:sz="12" w:space="0" w:color="auto"/>
            </w:tcBorders>
            <w:shd w:val="clear" w:color="auto" w:fill="FFFFCC"/>
          </w:tcPr>
          <w:p w14:paraId="673522A8"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7C7F67E9" w14:textId="77777777" w:rsidR="00D01E22" w:rsidRPr="00F16A4A" w:rsidRDefault="00D01E22" w:rsidP="00D01E22">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3F9820B0" w14:textId="0FE659F0" w:rsidR="00D01E22" w:rsidRPr="006261BC" w:rsidRDefault="00D01E22" w:rsidP="00E917C8">
            <w:pPr>
              <w:spacing w:line="257" w:lineRule="auto"/>
              <w:textAlignment w:val="baseline"/>
              <w:rPr>
                <w:rFonts w:ascii="Century Gothic" w:eastAsia="Century Gothic" w:hAnsi="Century Gothic" w:cs="Century Gothic"/>
                <w:color w:val="FF0000"/>
                <w:sz w:val="14"/>
                <w:szCs w:val="12"/>
              </w:rPr>
            </w:pPr>
            <w:r w:rsidRPr="006261BC">
              <w:rPr>
                <w:rFonts w:ascii="Century Gothic" w:eastAsia="Century Gothic" w:hAnsi="Century Gothic" w:cs="Century Gothic"/>
                <w:color w:val="FF0000"/>
                <w:sz w:val="14"/>
                <w:szCs w:val="12"/>
              </w:rPr>
              <w:t>This unit assesses their previously knowledge on Islam and interleaves earlier knowledge, as a well as focusing on embedding skills needed in 3</w:t>
            </w:r>
            <w:proofErr w:type="gramStart"/>
            <w:r w:rsidRPr="006261BC">
              <w:rPr>
                <w:rFonts w:ascii="Century Gothic" w:eastAsia="Century Gothic" w:hAnsi="Century Gothic" w:cs="Century Gothic"/>
                <w:color w:val="FF0000"/>
                <w:sz w:val="14"/>
                <w:szCs w:val="12"/>
              </w:rPr>
              <w:t>,4</w:t>
            </w:r>
            <w:proofErr w:type="gramEnd"/>
            <w:r w:rsidRPr="006261BC">
              <w:rPr>
                <w:rFonts w:ascii="Century Gothic" w:eastAsia="Century Gothic" w:hAnsi="Century Gothic" w:cs="Century Gothic"/>
                <w:color w:val="FF0000"/>
                <w:sz w:val="14"/>
                <w:szCs w:val="12"/>
              </w:rPr>
              <w:t>- and 5-mark</w:t>
            </w:r>
            <w:r w:rsidR="00E917C8" w:rsidRPr="006261BC">
              <w:rPr>
                <w:rFonts w:ascii="Century Gothic" w:eastAsia="Century Gothic" w:hAnsi="Century Gothic" w:cs="Century Gothic"/>
                <w:color w:val="FF0000"/>
                <w:sz w:val="14"/>
                <w:szCs w:val="12"/>
              </w:rPr>
              <w:t xml:space="preserve"> questions.</w:t>
            </w:r>
          </w:p>
        </w:tc>
        <w:tc>
          <w:tcPr>
            <w:tcW w:w="2268" w:type="dxa"/>
          </w:tcPr>
          <w:p w14:paraId="66BB3271" w14:textId="02C63FA3" w:rsidR="00D01E22" w:rsidRPr="006261BC" w:rsidRDefault="00D01E22" w:rsidP="00E5709B">
            <w:pPr>
              <w:rPr>
                <w:rFonts w:ascii="Century Gothic" w:eastAsia="Century Gothic" w:hAnsi="Century Gothic" w:cs="Century Gothic"/>
                <w:color w:val="FF0000"/>
                <w:sz w:val="14"/>
                <w:szCs w:val="12"/>
              </w:rPr>
            </w:pPr>
            <w:r w:rsidRPr="006261BC">
              <w:rPr>
                <w:rFonts w:ascii="Century Gothic" w:eastAsia="Century Gothic" w:hAnsi="Century Gothic" w:cs="Century Gothic"/>
                <w:color w:val="FF0000"/>
                <w:sz w:val="14"/>
                <w:szCs w:val="12"/>
              </w:rPr>
              <w:t xml:space="preserve">This unit will have more focus on verbal reasoning and discussion skills. Due to </w:t>
            </w:r>
            <w:proofErr w:type="spellStart"/>
            <w:r w:rsidRPr="006261BC">
              <w:rPr>
                <w:rFonts w:ascii="Century Gothic" w:eastAsia="Century Gothic" w:hAnsi="Century Gothic" w:cs="Century Gothic"/>
                <w:color w:val="FF0000"/>
                <w:sz w:val="14"/>
                <w:szCs w:val="12"/>
              </w:rPr>
              <w:t>covid</w:t>
            </w:r>
            <w:proofErr w:type="spellEnd"/>
            <w:r w:rsidRPr="006261BC">
              <w:rPr>
                <w:rFonts w:ascii="Century Gothic" w:eastAsia="Century Gothic" w:hAnsi="Century Gothic" w:cs="Century Gothic"/>
                <w:color w:val="FF0000"/>
                <w:sz w:val="14"/>
                <w:szCs w:val="12"/>
              </w:rPr>
              <w:t xml:space="preserve"> and condensed curriculum time in previous years this is a skill that hasn't been as developed, but helps students to be successful in 12MQ at GCSE</w:t>
            </w:r>
          </w:p>
        </w:tc>
        <w:tc>
          <w:tcPr>
            <w:tcW w:w="2145" w:type="dxa"/>
          </w:tcPr>
          <w:p w14:paraId="0C723C8C" w14:textId="6B71AB51" w:rsidR="00D01E22" w:rsidRPr="006261BC" w:rsidRDefault="00D01E22" w:rsidP="00E5709B">
            <w:pPr>
              <w:spacing w:line="257" w:lineRule="auto"/>
              <w:rPr>
                <w:rFonts w:ascii="Century Gothic" w:eastAsia="Century Gothic" w:hAnsi="Century Gothic" w:cs="Century Gothic"/>
                <w:color w:val="FF0000"/>
                <w:sz w:val="14"/>
                <w:szCs w:val="12"/>
              </w:rPr>
            </w:pPr>
            <w:r w:rsidRPr="006261BC">
              <w:rPr>
                <w:rFonts w:ascii="Century Gothic" w:eastAsia="Century Gothic" w:hAnsi="Century Gothic" w:cs="Century Gothic"/>
                <w:color w:val="FF0000"/>
                <w:sz w:val="14"/>
                <w:szCs w:val="12"/>
              </w:rPr>
              <w:t xml:space="preserve">This unit includes a deliberate focus on the highest-level skills that </w:t>
            </w:r>
            <w:proofErr w:type="gramStart"/>
            <w:r w:rsidRPr="006261BC">
              <w:rPr>
                <w:rFonts w:ascii="Century Gothic" w:eastAsia="Century Gothic" w:hAnsi="Century Gothic" w:cs="Century Gothic"/>
                <w:color w:val="FF0000"/>
                <w:sz w:val="14"/>
                <w:szCs w:val="12"/>
              </w:rPr>
              <w:t>are needed</w:t>
            </w:r>
            <w:proofErr w:type="gramEnd"/>
            <w:r w:rsidRPr="006261BC">
              <w:rPr>
                <w:rFonts w:ascii="Century Gothic" w:eastAsia="Century Gothic" w:hAnsi="Century Gothic" w:cs="Century Gothic"/>
                <w:color w:val="FF0000"/>
                <w:sz w:val="14"/>
                <w:szCs w:val="12"/>
              </w:rPr>
              <w:t xml:space="preserve"> in transfer tasks – evaluation of evidence and arguments. </w:t>
            </w:r>
          </w:p>
        </w:tc>
        <w:tc>
          <w:tcPr>
            <w:tcW w:w="2249" w:type="dxa"/>
          </w:tcPr>
          <w:p w14:paraId="15896F79" w14:textId="77777777" w:rsidR="00D01E22" w:rsidRPr="006261BC" w:rsidRDefault="00D01E22" w:rsidP="00D01E22">
            <w:pPr>
              <w:rPr>
                <w:rFonts w:ascii="Century Gothic" w:eastAsia="Century Gothic" w:hAnsi="Century Gothic" w:cs="Century Gothic"/>
                <w:color w:val="FF0000"/>
                <w:sz w:val="14"/>
                <w:szCs w:val="12"/>
              </w:rPr>
            </w:pPr>
          </w:p>
        </w:tc>
        <w:tc>
          <w:tcPr>
            <w:tcW w:w="4602" w:type="dxa"/>
            <w:gridSpan w:val="2"/>
            <w:tcBorders>
              <w:right w:val="single" w:sz="12" w:space="0" w:color="auto"/>
            </w:tcBorders>
          </w:tcPr>
          <w:p w14:paraId="548639AA" w14:textId="77777777" w:rsidR="00D01E22" w:rsidRPr="006261BC" w:rsidRDefault="00D01E22" w:rsidP="00D01E22">
            <w:pPr>
              <w:rPr>
                <w:rFonts w:ascii="Century Gothic" w:hAnsi="Century Gothic"/>
                <w:color w:val="FF0000"/>
                <w:sz w:val="14"/>
                <w:szCs w:val="12"/>
              </w:rPr>
            </w:pPr>
          </w:p>
        </w:tc>
      </w:tr>
      <w:tr w:rsidR="00F16A4A" w:rsidRPr="00E55015" w14:paraId="162F27C6" w14:textId="77777777" w:rsidTr="006261BC">
        <w:trPr>
          <w:gridBefore w:val="1"/>
          <w:gridAfter w:val="1"/>
          <w:wBefore w:w="14" w:type="dxa"/>
          <w:wAfter w:w="13" w:type="dxa"/>
          <w:trHeight w:val="262"/>
        </w:trPr>
        <w:tc>
          <w:tcPr>
            <w:tcW w:w="689" w:type="dxa"/>
            <w:vMerge/>
            <w:tcBorders>
              <w:left w:val="single" w:sz="12" w:space="0" w:color="auto"/>
            </w:tcBorders>
            <w:shd w:val="clear" w:color="auto" w:fill="FFFFCC"/>
          </w:tcPr>
          <w:p w14:paraId="281861E1"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bottom w:val="single" w:sz="18" w:space="0" w:color="000000" w:themeColor="text1"/>
              <w:right w:val="single" w:sz="18" w:space="0" w:color="000000" w:themeColor="text1"/>
            </w:tcBorders>
          </w:tcPr>
          <w:p w14:paraId="4A6FCC67"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8" w:space="0" w:color="000000" w:themeColor="text1"/>
            </w:tcBorders>
          </w:tcPr>
          <w:p w14:paraId="6DAD14E1"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61CF6357" w14:textId="4FB00DFD" w:rsidR="00BB63A0" w:rsidRPr="00210503" w:rsidRDefault="002E782B" w:rsidP="002E782B">
            <w:pPr>
              <w:pStyle w:val="ListParagraph"/>
              <w:numPr>
                <w:ilvl w:val="0"/>
                <w:numId w:val="47"/>
              </w:numPr>
              <w:spacing w:after="0" w:line="240" w:lineRule="auto"/>
              <w:rPr>
                <w:rFonts w:ascii="Century Gothic" w:eastAsia="Calibri" w:hAnsi="Century Gothic" w:cs="Calibri"/>
                <w:sz w:val="12"/>
                <w:szCs w:val="16"/>
              </w:rPr>
            </w:pPr>
            <w:r w:rsidRPr="00210503">
              <w:rPr>
                <w:rFonts w:ascii="Century Gothic" w:eastAsia="Calibri" w:hAnsi="Century Gothic" w:cs="Calibri"/>
                <w:sz w:val="12"/>
                <w:szCs w:val="16"/>
              </w:rPr>
              <w:t>Newspaper editor</w:t>
            </w:r>
          </w:p>
          <w:p w14:paraId="3E017930" w14:textId="77777777" w:rsidR="00D01E22" w:rsidRPr="00210503" w:rsidRDefault="00D01E22" w:rsidP="00BB63A0">
            <w:pPr>
              <w:rPr>
                <w:rFonts w:ascii="Century Gothic" w:hAnsi="Century Gothic"/>
                <w:color w:val="70AD47" w:themeColor="accent6"/>
                <w:sz w:val="12"/>
                <w:szCs w:val="16"/>
              </w:rPr>
            </w:pPr>
          </w:p>
        </w:tc>
        <w:tc>
          <w:tcPr>
            <w:tcW w:w="2268" w:type="dxa"/>
            <w:tcBorders>
              <w:bottom w:val="single" w:sz="18" w:space="0" w:color="000000" w:themeColor="text1"/>
            </w:tcBorders>
          </w:tcPr>
          <w:p w14:paraId="45F59BEF"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63DFC59E" w14:textId="2406E730" w:rsidR="00BB63A0" w:rsidRPr="00210503" w:rsidRDefault="00BB63A0" w:rsidP="00BB63A0">
            <w:pPr>
              <w:pStyle w:val="ListParagraph"/>
              <w:numPr>
                <w:ilvl w:val="0"/>
                <w:numId w:val="47"/>
              </w:numPr>
              <w:spacing w:after="0" w:line="240" w:lineRule="auto"/>
              <w:rPr>
                <w:rFonts w:ascii="Century Gothic" w:eastAsia="Calibri" w:hAnsi="Century Gothic" w:cs="Calibri"/>
                <w:sz w:val="12"/>
                <w:szCs w:val="16"/>
              </w:rPr>
            </w:pPr>
            <w:r w:rsidRPr="00210503">
              <w:rPr>
                <w:rFonts w:ascii="Century Gothic" w:eastAsia="Calibri" w:hAnsi="Century Gothic" w:cs="Calibri"/>
                <w:sz w:val="12"/>
                <w:szCs w:val="16"/>
              </w:rPr>
              <w:t xml:space="preserve">    </w:t>
            </w:r>
            <w:r w:rsidR="00D073A4" w:rsidRPr="00210503">
              <w:rPr>
                <w:rFonts w:ascii="Century Gothic" w:eastAsia="Calibri" w:hAnsi="Century Gothic" w:cs="Calibri"/>
                <w:sz w:val="12"/>
                <w:szCs w:val="16"/>
              </w:rPr>
              <w:t xml:space="preserve">Public relations </w:t>
            </w:r>
          </w:p>
          <w:p w14:paraId="5993043F" w14:textId="0BF63274" w:rsidR="00D01E22" w:rsidRPr="00210503" w:rsidRDefault="00D01E22" w:rsidP="00D01E22">
            <w:pPr>
              <w:rPr>
                <w:rFonts w:ascii="Century Gothic" w:eastAsia="Century Gothic" w:hAnsi="Century Gothic" w:cs="Century Gothic"/>
                <w:sz w:val="12"/>
                <w:szCs w:val="16"/>
              </w:rPr>
            </w:pPr>
          </w:p>
        </w:tc>
        <w:tc>
          <w:tcPr>
            <w:tcW w:w="2145" w:type="dxa"/>
            <w:tcBorders>
              <w:bottom w:val="single" w:sz="18" w:space="0" w:color="000000" w:themeColor="text1"/>
            </w:tcBorders>
          </w:tcPr>
          <w:p w14:paraId="7286CE9A"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6FA9F143" w14:textId="7A6C0294" w:rsidR="00BB63A0" w:rsidRPr="00210503" w:rsidRDefault="00BB63A0" w:rsidP="00BB63A0">
            <w:pPr>
              <w:pStyle w:val="ListParagraph"/>
              <w:numPr>
                <w:ilvl w:val="0"/>
                <w:numId w:val="47"/>
              </w:numPr>
              <w:spacing w:after="0" w:line="240" w:lineRule="auto"/>
              <w:rPr>
                <w:rFonts w:ascii="Century Gothic" w:eastAsia="Calibri" w:hAnsi="Century Gothic" w:cs="Calibri"/>
                <w:sz w:val="12"/>
                <w:szCs w:val="16"/>
              </w:rPr>
            </w:pPr>
            <w:r w:rsidRPr="00210503">
              <w:rPr>
                <w:rFonts w:ascii="Century Gothic" w:eastAsia="Calibri" w:hAnsi="Century Gothic" w:cs="Calibri"/>
                <w:sz w:val="12"/>
                <w:szCs w:val="16"/>
              </w:rPr>
              <w:t xml:space="preserve"> </w:t>
            </w:r>
            <w:r w:rsidR="00CC61F5" w:rsidRPr="00210503">
              <w:rPr>
                <w:rFonts w:ascii="Century Gothic" w:eastAsia="Calibri" w:hAnsi="Century Gothic" w:cs="Calibri"/>
                <w:sz w:val="12"/>
                <w:szCs w:val="16"/>
              </w:rPr>
              <w:t>doctor</w:t>
            </w:r>
          </w:p>
          <w:p w14:paraId="7816CE9C" w14:textId="299FAD41" w:rsidR="00D01E22" w:rsidRPr="00210503" w:rsidRDefault="00D01E22" w:rsidP="00D01E22">
            <w:pPr>
              <w:rPr>
                <w:rFonts w:ascii="Century Gothic" w:eastAsia="Century Gothic" w:hAnsi="Century Gothic" w:cs="Century Gothic"/>
                <w:sz w:val="12"/>
                <w:szCs w:val="16"/>
              </w:rPr>
            </w:pPr>
          </w:p>
        </w:tc>
        <w:tc>
          <w:tcPr>
            <w:tcW w:w="2249" w:type="dxa"/>
            <w:tcBorders>
              <w:bottom w:val="single" w:sz="18" w:space="0" w:color="000000" w:themeColor="text1"/>
            </w:tcBorders>
          </w:tcPr>
          <w:p w14:paraId="5E6987FC"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526CC767" w14:textId="199A882B" w:rsidR="00BB63A0" w:rsidRPr="00210503" w:rsidRDefault="008F21B8" w:rsidP="00BB63A0">
            <w:pPr>
              <w:pStyle w:val="ListParagraph"/>
              <w:numPr>
                <w:ilvl w:val="0"/>
                <w:numId w:val="47"/>
              </w:numPr>
              <w:spacing w:after="0" w:line="240" w:lineRule="auto"/>
              <w:rPr>
                <w:rFonts w:ascii="Century Gothic" w:eastAsia="Calibri" w:hAnsi="Century Gothic" w:cs="Calibri"/>
                <w:sz w:val="12"/>
                <w:szCs w:val="16"/>
              </w:rPr>
            </w:pPr>
            <w:r w:rsidRPr="00210503">
              <w:rPr>
                <w:rFonts w:ascii="Century Gothic" w:eastAsia="Calibri" w:hAnsi="Century Gothic" w:cs="Calibri"/>
                <w:sz w:val="12"/>
                <w:szCs w:val="16"/>
              </w:rPr>
              <w:t>Museum curator</w:t>
            </w:r>
            <w:r w:rsidR="00BB63A0" w:rsidRPr="00210503">
              <w:rPr>
                <w:rFonts w:ascii="Century Gothic" w:eastAsia="Calibri" w:hAnsi="Century Gothic" w:cs="Calibri"/>
                <w:sz w:val="12"/>
                <w:szCs w:val="16"/>
              </w:rPr>
              <w:t xml:space="preserve"> </w:t>
            </w:r>
          </w:p>
          <w:p w14:paraId="2B954FE3" w14:textId="77777777" w:rsidR="00D01E22" w:rsidRPr="00210503" w:rsidRDefault="00D01E22" w:rsidP="00D01E22">
            <w:pPr>
              <w:rPr>
                <w:rFonts w:ascii="Century Gothic" w:eastAsia="Calibri" w:hAnsi="Century Gothic" w:cs="Calibri"/>
                <w:sz w:val="12"/>
                <w:szCs w:val="16"/>
              </w:rPr>
            </w:pPr>
          </w:p>
        </w:tc>
        <w:tc>
          <w:tcPr>
            <w:tcW w:w="2268" w:type="dxa"/>
            <w:tcBorders>
              <w:bottom w:val="single" w:sz="18" w:space="0" w:color="000000" w:themeColor="text1"/>
            </w:tcBorders>
          </w:tcPr>
          <w:p w14:paraId="50B2A1EA"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1A266FF7" w14:textId="1192AED5" w:rsidR="00D01E22" w:rsidRPr="00210503" w:rsidRDefault="006E4D50" w:rsidP="00E5709B">
            <w:pPr>
              <w:pStyle w:val="ListParagraph"/>
              <w:numPr>
                <w:ilvl w:val="0"/>
                <w:numId w:val="47"/>
              </w:numPr>
              <w:spacing w:after="0" w:line="240" w:lineRule="auto"/>
              <w:ind w:left="459"/>
              <w:rPr>
                <w:rFonts w:ascii="Century Gothic" w:eastAsia="Calibri" w:hAnsi="Century Gothic" w:cs="Calibri"/>
                <w:sz w:val="12"/>
                <w:szCs w:val="16"/>
              </w:rPr>
            </w:pPr>
            <w:r w:rsidRPr="00210503">
              <w:rPr>
                <w:rFonts w:ascii="Century Gothic" w:eastAsia="Calibri" w:hAnsi="Century Gothic" w:cs="Calibri"/>
                <w:sz w:val="12"/>
                <w:szCs w:val="16"/>
              </w:rPr>
              <w:t>Inclusion / diversity officer</w:t>
            </w:r>
          </w:p>
        </w:tc>
        <w:tc>
          <w:tcPr>
            <w:tcW w:w="2334" w:type="dxa"/>
            <w:tcBorders>
              <w:bottom w:val="single" w:sz="18" w:space="0" w:color="000000" w:themeColor="text1"/>
              <w:right w:val="single" w:sz="12" w:space="0" w:color="auto"/>
            </w:tcBorders>
          </w:tcPr>
          <w:p w14:paraId="681F5D1F" w14:textId="77777777" w:rsidR="00210503" w:rsidRPr="00210503" w:rsidRDefault="00210503" w:rsidP="00210503">
            <w:pPr>
              <w:rPr>
                <w:rFonts w:ascii="Century Gothic" w:eastAsia="Calibri" w:hAnsi="Century Gothic" w:cs="Calibri"/>
                <w:sz w:val="12"/>
                <w:szCs w:val="16"/>
              </w:rPr>
            </w:pPr>
            <w:r w:rsidRPr="00210503">
              <w:rPr>
                <w:rFonts w:ascii="Century Gothic" w:eastAsia="Calibri" w:hAnsi="Century Gothic" w:cs="Calibri"/>
                <w:sz w:val="12"/>
                <w:szCs w:val="16"/>
              </w:rPr>
              <w:t>Dedicating part of a lesson to career opportunities:</w:t>
            </w:r>
          </w:p>
          <w:p w14:paraId="4FA2088F" w14:textId="6FFA654C" w:rsidR="006D734E" w:rsidRPr="00210503" w:rsidRDefault="00BB63A0" w:rsidP="006D734E">
            <w:pPr>
              <w:pStyle w:val="ListParagraph"/>
              <w:numPr>
                <w:ilvl w:val="0"/>
                <w:numId w:val="47"/>
              </w:numPr>
              <w:spacing w:after="0" w:line="240" w:lineRule="auto"/>
              <w:rPr>
                <w:rFonts w:ascii="Century Gothic" w:eastAsia="Calibri" w:hAnsi="Century Gothic" w:cs="Calibri"/>
                <w:sz w:val="12"/>
                <w:szCs w:val="16"/>
              </w:rPr>
            </w:pPr>
            <w:r w:rsidRPr="00210503">
              <w:rPr>
                <w:rFonts w:ascii="Century Gothic" w:eastAsia="Calibri" w:hAnsi="Century Gothic" w:cs="Calibri"/>
                <w:sz w:val="12"/>
                <w:szCs w:val="16"/>
              </w:rPr>
              <w:t xml:space="preserve">  </w:t>
            </w:r>
            <w:r w:rsidR="00CC61F5" w:rsidRPr="00210503">
              <w:rPr>
                <w:rFonts w:ascii="Century Gothic" w:eastAsia="Calibri" w:hAnsi="Century Gothic" w:cs="Calibri"/>
                <w:sz w:val="12"/>
                <w:szCs w:val="16"/>
              </w:rPr>
              <w:t>Youth worker</w:t>
            </w:r>
            <w:r w:rsidRPr="00210503">
              <w:rPr>
                <w:rFonts w:ascii="Century Gothic" w:eastAsia="Calibri" w:hAnsi="Century Gothic" w:cs="Calibri"/>
                <w:sz w:val="12"/>
                <w:szCs w:val="16"/>
              </w:rPr>
              <w:t xml:space="preserve"> </w:t>
            </w:r>
          </w:p>
        </w:tc>
      </w:tr>
      <w:tr w:rsidR="00F16A4A" w:rsidRPr="00E55015" w14:paraId="27B45C9A" w14:textId="77777777" w:rsidTr="00E5709B">
        <w:trPr>
          <w:gridBefore w:val="1"/>
          <w:gridAfter w:val="1"/>
          <w:wBefore w:w="14" w:type="dxa"/>
          <w:wAfter w:w="13" w:type="dxa"/>
          <w:trHeight w:val="25"/>
        </w:trPr>
        <w:tc>
          <w:tcPr>
            <w:tcW w:w="689" w:type="dxa"/>
            <w:vMerge w:val="restart"/>
            <w:tcBorders>
              <w:top w:val="single" w:sz="18" w:space="0" w:color="000000" w:themeColor="text1"/>
              <w:left w:val="single" w:sz="12" w:space="0" w:color="auto"/>
              <w:right w:val="single" w:sz="18" w:space="0" w:color="000000" w:themeColor="text1"/>
            </w:tcBorders>
            <w:shd w:val="clear" w:color="auto" w:fill="FFCCFF"/>
            <w:textDirection w:val="btLr"/>
            <w:vAlign w:val="center"/>
          </w:tcPr>
          <w:p w14:paraId="2A1597E5" w14:textId="77777777" w:rsidR="00D01E22" w:rsidRPr="00E55015" w:rsidRDefault="00D01E22" w:rsidP="00D01E22">
            <w:pPr>
              <w:ind w:left="113" w:right="113"/>
              <w:jc w:val="center"/>
              <w:rPr>
                <w:rFonts w:ascii="Century Gothic" w:hAnsi="Century Gothic"/>
                <w:sz w:val="32"/>
                <w:szCs w:val="20"/>
              </w:rPr>
            </w:pPr>
            <w:r w:rsidRPr="00E55015">
              <w:rPr>
                <w:rFonts w:ascii="Century Gothic" w:hAnsi="Century Gothic"/>
                <w:sz w:val="32"/>
                <w:szCs w:val="20"/>
              </w:rPr>
              <w:t>Year 9</w:t>
            </w:r>
          </w:p>
        </w:tc>
        <w:tc>
          <w:tcPr>
            <w:tcW w:w="1199" w:type="dxa"/>
            <w:tcBorders>
              <w:top w:val="single" w:sz="18" w:space="0" w:color="000000" w:themeColor="text1"/>
              <w:left w:val="single" w:sz="18" w:space="0" w:color="000000" w:themeColor="text1"/>
              <w:right w:val="single" w:sz="18" w:space="0" w:color="000000" w:themeColor="text1"/>
            </w:tcBorders>
          </w:tcPr>
          <w:p w14:paraId="1970F22D"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Title and objectives</w:t>
            </w:r>
          </w:p>
        </w:tc>
        <w:tc>
          <w:tcPr>
            <w:tcW w:w="4477" w:type="dxa"/>
            <w:gridSpan w:val="2"/>
            <w:tcBorders>
              <w:top w:val="single" w:sz="18" w:space="0" w:color="000000" w:themeColor="text1"/>
              <w:left w:val="single" w:sz="18" w:space="0" w:color="000000" w:themeColor="text1"/>
            </w:tcBorders>
          </w:tcPr>
          <w:p w14:paraId="421A9421" w14:textId="5C0E2BE3" w:rsidR="00D01E22" w:rsidRPr="00F16A4A" w:rsidRDefault="00D01E22" w:rsidP="00F16A4A">
            <w:pPr>
              <w:spacing w:line="257" w:lineRule="auto"/>
              <w:jc w:val="center"/>
              <w:rPr>
                <w:rFonts w:ascii="Century Gothic" w:hAnsi="Century Gothic"/>
                <w:sz w:val="18"/>
                <w:szCs w:val="20"/>
              </w:rPr>
            </w:pPr>
            <w:r w:rsidRPr="00F16A4A">
              <w:rPr>
                <w:rFonts w:ascii="Century Gothic" w:eastAsia="Century Gothic" w:hAnsi="Century Gothic" w:cs="Century Gothic"/>
                <w:b/>
                <w:bCs/>
                <w:color w:val="000000" w:themeColor="text1"/>
                <w:sz w:val="18"/>
                <w:szCs w:val="20"/>
              </w:rPr>
              <w:t>Christian Beliefs</w:t>
            </w:r>
          </w:p>
        </w:tc>
        <w:tc>
          <w:tcPr>
            <w:tcW w:w="2145" w:type="dxa"/>
            <w:tcBorders>
              <w:top w:val="single" w:sz="18" w:space="0" w:color="000000" w:themeColor="text1"/>
            </w:tcBorders>
          </w:tcPr>
          <w:p w14:paraId="07888273" w14:textId="46566993" w:rsidR="00D01E22" w:rsidRPr="00F16A4A" w:rsidRDefault="00D01E22" w:rsidP="00F16A4A">
            <w:pPr>
              <w:spacing w:line="257" w:lineRule="auto"/>
              <w:jc w:val="center"/>
              <w:rPr>
                <w:rFonts w:ascii="Century Gothic" w:hAnsi="Century Gothic"/>
                <w:sz w:val="18"/>
                <w:szCs w:val="20"/>
              </w:rPr>
            </w:pPr>
            <w:r w:rsidRPr="00F16A4A">
              <w:rPr>
                <w:rFonts w:ascii="Century Gothic" w:eastAsia="Century Gothic" w:hAnsi="Century Gothic" w:cs="Century Gothic"/>
                <w:b/>
                <w:bCs/>
                <w:color w:val="000000" w:themeColor="text1"/>
                <w:sz w:val="18"/>
                <w:szCs w:val="20"/>
              </w:rPr>
              <w:t>Marriage and the Family</w:t>
            </w:r>
          </w:p>
        </w:tc>
        <w:tc>
          <w:tcPr>
            <w:tcW w:w="4517" w:type="dxa"/>
            <w:gridSpan w:val="2"/>
            <w:tcBorders>
              <w:top w:val="single" w:sz="18" w:space="0" w:color="000000" w:themeColor="text1"/>
            </w:tcBorders>
          </w:tcPr>
          <w:p w14:paraId="1B012835" w14:textId="77777777" w:rsidR="00D01E22" w:rsidRPr="00F16A4A" w:rsidRDefault="00D01E22" w:rsidP="00F16A4A">
            <w:pPr>
              <w:spacing w:line="257" w:lineRule="auto"/>
              <w:jc w:val="center"/>
              <w:rPr>
                <w:rFonts w:ascii="Century Gothic" w:hAnsi="Century Gothic"/>
                <w:sz w:val="18"/>
                <w:szCs w:val="20"/>
              </w:rPr>
            </w:pPr>
            <w:r w:rsidRPr="00F16A4A">
              <w:rPr>
                <w:rFonts w:ascii="Century Gothic" w:eastAsia="Century Gothic" w:hAnsi="Century Gothic" w:cs="Century Gothic"/>
                <w:b/>
                <w:bCs/>
                <w:color w:val="000000" w:themeColor="text1"/>
                <w:sz w:val="18"/>
                <w:szCs w:val="20"/>
              </w:rPr>
              <w:t>Islamic Beliefs</w:t>
            </w:r>
          </w:p>
          <w:p w14:paraId="16703619" w14:textId="77777777" w:rsidR="00D01E22" w:rsidRPr="00F16A4A" w:rsidRDefault="00D01E22" w:rsidP="00F16A4A">
            <w:pPr>
              <w:jc w:val="center"/>
              <w:rPr>
                <w:rFonts w:ascii="Century Gothic" w:hAnsi="Century Gothic"/>
                <w:sz w:val="18"/>
                <w:szCs w:val="20"/>
              </w:rPr>
            </w:pPr>
          </w:p>
        </w:tc>
        <w:tc>
          <w:tcPr>
            <w:tcW w:w="2334" w:type="dxa"/>
            <w:tcBorders>
              <w:top w:val="single" w:sz="18" w:space="0" w:color="000000" w:themeColor="text1"/>
              <w:right w:val="single" w:sz="12" w:space="0" w:color="auto"/>
            </w:tcBorders>
          </w:tcPr>
          <w:p w14:paraId="69D82370" w14:textId="77777777" w:rsidR="00D01E22" w:rsidRPr="00F16A4A" w:rsidRDefault="00D01E22" w:rsidP="00F16A4A">
            <w:pPr>
              <w:spacing w:line="257" w:lineRule="auto"/>
              <w:jc w:val="center"/>
              <w:rPr>
                <w:rFonts w:ascii="Century Gothic" w:hAnsi="Century Gothic"/>
                <w:sz w:val="18"/>
                <w:szCs w:val="20"/>
              </w:rPr>
            </w:pPr>
            <w:r w:rsidRPr="00F16A4A">
              <w:rPr>
                <w:rFonts w:ascii="Century Gothic" w:eastAsia="Century Gothic" w:hAnsi="Century Gothic" w:cs="Century Gothic"/>
                <w:b/>
                <w:bCs/>
                <w:color w:val="000000" w:themeColor="text1"/>
                <w:sz w:val="18"/>
                <w:szCs w:val="20"/>
              </w:rPr>
              <w:t>Crime and Punishment</w:t>
            </w:r>
          </w:p>
          <w:p w14:paraId="23D46F08" w14:textId="77777777" w:rsidR="00D01E22" w:rsidRPr="00F16A4A" w:rsidRDefault="00D01E22" w:rsidP="00F16A4A">
            <w:pPr>
              <w:jc w:val="center"/>
              <w:rPr>
                <w:rFonts w:ascii="Century Gothic" w:hAnsi="Century Gothic"/>
                <w:sz w:val="18"/>
                <w:szCs w:val="20"/>
              </w:rPr>
            </w:pPr>
          </w:p>
        </w:tc>
      </w:tr>
      <w:tr w:rsidR="00F16A4A" w:rsidRPr="00E55015" w14:paraId="40B56C86" w14:textId="77777777" w:rsidTr="00210503">
        <w:trPr>
          <w:gridBefore w:val="1"/>
          <w:gridAfter w:val="1"/>
          <w:wBefore w:w="14" w:type="dxa"/>
          <w:wAfter w:w="13" w:type="dxa"/>
          <w:trHeight w:val="1522"/>
        </w:trPr>
        <w:tc>
          <w:tcPr>
            <w:tcW w:w="689" w:type="dxa"/>
            <w:vMerge/>
            <w:tcBorders>
              <w:left w:val="single" w:sz="12" w:space="0" w:color="auto"/>
            </w:tcBorders>
            <w:shd w:val="clear" w:color="auto" w:fill="FFCCFF"/>
          </w:tcPr>
          <w:p w14:paraId="4D51397D"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40175D6E"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Core knowledge</w:t>
            </w:r>
          </w:p>
        </w:tc>
        <w:tc>
          <w:tcPr>
            <w:tcW w:w="4477" w:type="dxa"/>
            <w:gridSpan w:val="2"/>
            <w:tcBorders>
              <w:left w:val="single" w:sz="18" w:space="0" w:color="000000" w:themeColor="text1"/>
            </w:tcBorders>
          </w:tcPr>
          <w:p w14:paraId="5B6829D0"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Nature of God</w:t>
            </w:r>
          </w:p>
          <w:p w14:paraId="4618FD22"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Nicene Creed</w:t>
            </w:r>
          </w:p>
          <w:p w14:paraId="47B3E2C2"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Trinity</w:t>
            </w:r>
          </w:p>
          <w:p w14:paraId="5B0F0B69"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Creation</w:t>
            </w:r>
          </w:p>
          <w:p w14:paraId="6B359A4D"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Incarnation</w:t>
            </w:r>
          </w:p>
          <w:p w14:paraId="3B6FF10C"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Salvation</w:t>
            </w:r>
          </w:p>
          <w:p w14:paraId="507F22CA"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Atonement</w:t>
            </w:r>
          </w:p>
          <w:p w14:paraId="38669086"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Eschatology</w:t>
            </w:r>
          </w:p>
          <w:p w14:paraId="51C34928" w14:textId="77777777" w:rsidR="00D01E22" w:rsidRPr="00E5709B" w:rsidRDefault="00D01E22" w:rsidP="00D01E22">
            <w:pPr>
              <w:pStyle w:val="ListParagraph"/>
              <w:numPr>
                <w:ilvl w:val="0"/>
                <w:numId w:val="17"/>
              </w:numPr>
              <w:spacing w:after="0" w:line="240" w:lineRule="auto"/>
              <w:ind w:left="360" w:hanging="270"/>
              <w:textAlignment w:val="baseline"/>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problem of evil</w:t>
            </w:r>
          </w:p>
          <w:p w14:paraId="169290C7" w14:textId="603FFFB1" w:rsidR="00D01E22" w:rsidRPr="00E5709B" w:rsidRDefault="00D01E22" w:rsidP="00210503">
            <w:pPr>
              <w:pStyle w:val="ListParagraph"/>
              <w:numPr>
                <w:ilvl w:val="0"/>
                <w:numId w:val="17"/>
              </w:numPr>
              <w:spacing w:after="0" w:line="240" w:lineRule="auto"/>
              <w:ind w:left="360" w:hanging="270"/>
              <w:textAlignment w:val="baseline"/>
              <w:rPr>
                <w:rFonts w:ascii="Century Gothic" w:hAnsi="Century Gothic"/>
                <w:sz w:val="14"/>
                <w:szCs w:val="20"/>
              </w:rPr>
            </w:pPr>
            <w:r w:rsidRPr="00E5709B">
              <w:rPr>
                <w:rFonts w:ascii="Century Gothic" w:eastAsia="Century Gothic" w:hAnsi="Century Gothic" w:cs="Century Gothic"/>
                <w:color w:val="000000" w:themeColor="text1"/>
                <w:sz w:val="14"/>
                <w:szCs w:val="20"/>
              </w:rPr>
              <w:t>solutions to the problem of evil</w:t>
            </w:r>
          </w:p>
        </w:tc>
        <w:tc>
          <w:tcPr>
            <w:tcW w:w="2145" w:type="dxa"/>
          </w:tcPr>
          <w:p w14:paraId="0FC8D8FE" w14:textId="77777777" w:rsidR="00D01E22" w:rsidRPr="00E5709B" w:rsidRDefault="00D01E22" w:rsidP="00D01E22">
            <w:pPr>
              <w:pStyle w:val="ListParagraph"/>
              <w:numPr>
                <w:ilvl w:val="0"/>
                <w:numId w:val="16"/>
              </w:numPr>
              <w:ind w:left="270" w:hanging="18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marriage</w:t>
            </w:r>
          </w:p>
          <w:p w14:paraId="273952AE" w14:textId="77777777" w:rsidR="00D01E22" w:rsidRPr="00E5709B" w:rsidRDefault="00D01E22" w:rsidP="00D01E22">
            <w:pPr>
              <w:pStyle w:val="ListParagraph"/>
              <w:numPr>
                <w:ilvl w:val="0"/>
                <w:numId w:val="16"/>
              </w:numPr>
              <w:ind w:left="270" w:hanging="18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divorce</w:t>
            </w:r>
          </w:p>
          <w:p w14:paraId="5D259ED9" w14:textId="77777777" w:rsidR="00D01E22" w:rsidRPr="00E5709B" w:rsidRDefault="00D01E22" w:rsidP="00D01E22">
            <w:pPr>
              <w:pStyle w:val="ListParagraph"/>
              <w:numPr>
                <w:ilvl w:val="0"/>
                <w:numId w:val="16"/>
              </w:numPr>
              <w:ind w:left="270" w:hanging="18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sexual relationships</w:t>
            </w:r>
          </w:p>
          <w:p w14:paraId="074BC92C" w14:textId="77777777" w:rsidR="00D01E22" w:rsidRPr="00E5709B" w:rsidRDefault="00D01E22" w:rsidP="00D01E22">
            <w:pPr>
              <w:pStyle w:val="ListParagraph"/>
              <w:numPr>
                <w:ilvl w:val="0"/>
                <w:numId w:val="16"/>
              </w:numPr>
              <w:ind w:left="270" w:hanging="18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same sex marriage</w:t>
            </w:r>
          </w:p>
          <w:p w14:paraId="01714467" w14:textId="77777777" w:rsidR="00D01E22" w:rsidRPr="00E5709B" w:rsidRDefault="00D01E22" w:rsidP="00D01E22">
            <w:pPr>
              <w:pStyle w:val="ListParagraph"/>
              <w:numPr>
                <w:ilvl w:val="0"/>
                <w:numId w:val="16"/>
              </w:numPr>
              <w:ind w:left="270" w:hanging="18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Contraception</w:t>
            </w:r>
          </w:p>
          <w:p w14:paraId="7159C55C" w14:textId="77777777" w:rsidR="00D01E22" w:rsidRPr="00E5709B" w:rsidRDefault="00D01E22" w:rsidP="00D01E22">
            <w:pPr>
              <w:pStyle w:val="ListParagraph"/>
              <w:numPr>
                <w:ilvl w:val="0"/>
                <w:numId w:val="16"/>
              </w:numPr>
              <w:ind w:left="270" w:hanging="180"/>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Gender prejudice</w:t>
            </w:r>
          </w:p>
        </w:tc>
        <w:tc>
          <w:tcPr>
            <w:tcW w:w="4517" w:type="dxa"/>
            <w:gridSpan w:val="2"/>
          </w:tcPr>
          <w:p w14:paraId="1BF53F21"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Nature of Allah</w:t>
            </w:r>
          </w:p>
          <w:p w14:paraId="2A8398CD"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articles of faith</w:t>
            </w:r>
          </w:p>
          <w:p w14:paraId="1589B2B6"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 xml:space="preserve">5 roots </w:t>
            </w:r>
          </w:p>
          <w:p w14:paraId="5E99B978"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prophet hood</w:t>
            </w:r>
          </w:p>
          <w:p w14:paraId="4A6D2A21" w14:textId="55D06A1D"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Kutub</w:t>
            </w:r>
          </w:p>
          <w:p w14:paraId="58F5FF4A"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angels</w:t>
            </w:r>
          </w:p>
          <w:p w14:paraId="704FA8C6" w14:textId="77777777" w:rsidR="00D01E22" w:rsidRPr="00E5709B" w:rsidRDefault="00D01E22" w:rsidP="00D01E22">
            <w:pPr>
              <w:pStyle w:val="ListParagraph"/>
              <w:numPr>
                <w:ilvl w:val="0"/>
                <w:numId w:val="15"/>
              </w:numPr>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Predestination</w:t>
            </w:r>
          </w:p>
          <w:p w14:paraId="23B0597B" w14:textId="1BD10EE1" w:rsidR="00D01E22" w:rsidRPr="00E5709B" w:rsidRDefault="00D01E22" w:rsidP="00210503">
            <w:pPr>
              <w:pStyle w:val="ListParagraph"/>
              <w:numPr>
                <w:ilvl w:val="0"/>
                <w:numId w:val="15"/>
              </w:numPr>
              <w:rPr>
                <w:rFonts w:ascii="Century Gothic" w:hAnsi="Century Gothic"/>
                <w:sz w:val="14"/>
                <w:szCs w:val="20"/>
              </w:rPr>
            </w:pPr>
            <w:r w:rsidRPr="00E5709B">
              <w:rPr>
                <w:rFonts w:ascii="Century Gothic" w:eastAsia="Century Gothic" w:hAnsi="Century Gothic" w:cs="Century Gothic"/>
                <w:color w:val="000000" w:themeColor="text1"/>
                <w:sz w:val="14"/>
                <w:szCs w:val="20"/>
              </w:rPr>
              <w:t>Akhirah</w:t>
            </w:r>
          </w:p>
        </w:tc>
        <w:tc>
          <w:tcPr>
            <w:tcW w:w="2334" w:type="dxa"/>
            <w:tcBorders>
              <w:right w:val="single" w:sz="12" w:space="0" w:color="auto"/>
            </w:tcBorders>
          </w:tcPr>
          <w:p w14:paraId="3F658F10" w14:textId="77777777" w:rsidR="00D01E22" w:rsidRPr="00E5709B" w:rsidRDefault="00D01E22" w:rsidP="00D01E22">
            <w:pPr>
              <w:pStyle w:val="ListParagraph"/>
              <w:numPr>
                <w:ilvl w:val="0"/>
                <w:numId w:val="14"/>
              </w:numPr>
              <w:ind w:left="360" w:hanging="27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Evil and suffering</w:t>
            </w:r>
          </w:p>
          <w:p w14:paraId="362E2850" w14:textId="77777777" w:rsidR="00D01E22" w:rsidRPr="00E5709B" w:rsidRDefault="00D01E22" w:rsidP="00D01E22">
            <w:pPr>
              <w:pStyle w:val="ListParagraph"/>
              <w:numPr>
                <w:ilvl w:val="0"/>
                <w:numId w:val="14"/>
              </w:numPr>
              <w:ind w:left="360" w:hanging="27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Attitudes to punishment</w:t>
            </w:r>
          </w:p>
          <w:p w14:paraId="23CD5430" w14:textId="77777777" w:rsidR="00D01E22" w:rsidRPr="00E5709B" w:rsidRDefault="00D01E22" w:rsidP="00D01E22">
            <w:pPr>
              <w:pStyle w:val="ListParagraph"/>
              <w:numPr>
                <w:ilvl w:val="0"/>
                <w:numId w:val="14"/>
              </w:numPr>
              <w:ind w:left="360" w:hanging="27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Aims of punishment</w:t>
            </w:r>
          </w:p>
          <w:p w14:paraId="17238816" w14:textId="77777777" w:rsidR="00D01E22" w:rsidRPr="00E5709B" w:rsidRDefault="00D01E22" w:rsidP="00D01E22">
            <w:pPr>
              <w:pStyle w:val="ListParagraph"/>
              <w:numPr>
                <w:ilvl w:val="0"/>
                <w:numId w:val="14"/>
              </w:numPr>
              <w:ind w:left="360" w:hanging="27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Forgiveness</w:t>
            </w:r>
          </w:p>
          <w:p w14:paraId="492874E1" w14:textId="77777777" w:rsidR="00D01E22" w:rsidRPr="00E5709B" w:rsidRDefault="00D01E22" w:rsidP="00D01E22">
            <w:pPr>
              <w:pStyle w:val="ListParagraph"/>
              <w:numPr>
                <w:ilvl w:val="0"/>
                <w:numId w:val="14"/>
              </w:numPr>
              <w:ind w:left="360" w:hanging="270"/>
              <w:rPr>
                <w:rFonts w:ascii="Century Gothic" w:eastAsiaTheme="minorEastAsia" w:hAnsi="Century Gothic"/>
                <w:color w:val="000000" w:themeColor="text1"/>
                <w:sz w:val="14"/>
                <w:szCs w:val="20"/>
              </w:rPr>
            </w:pPr>
            <w:r w:rsidRPr="00E5709B">
              <w:rPr>
                <w:rFonts w:ascii="Century Gothic" w:eastAsia="Century Gothic" w:hAnsi="Century Gothic" w:cs="Century Gothic"/>
                <w:color w:val="000000" w:themeColor="text1"/>
                <w:sz w:val="14"/>
                <w:szCs w:val="20"/>
              </w:rPr>
              <w:t>Treatment of criminals</w:t>
            </w:r>
          </w:p>
          <w:p w14:paraId="3018C11E" w14:textId="77777777" w:rsidR="00D01E22" w:rsidRPr="00E5709B" w:rsidRDefault="00D01E22" w:rsidP="00D01E22">
            <w:pPr>
              <w:pStyle w:val="ListParagraph"/>
              <w:numPr>
                <w:ilvl w:val="0"/>
                <w:numId w:val="14"/>
              </w:numPr>
              <w:ind w:left="360" w:hanging="270"/>
              <w:rPr>
                <w:rFonts w:ascii="Century Gothic" w:hAnsi="Century Gothic"/>
                <w:color w:val="000000" w:themeColor="text1"/>
                <w:sz w:val="14"/>
                <w:szCs w:val="20"/>
              </w:rPr>
            </w:pPr>
            <w:r w:rsidRPr="00E5709B">
              <w:rPr>
                <w:rFonts w:ascii="Century Gothic" w:eastAsia="Century Gothic" w:hAnsi="Century Gothic" w:cs="Century Gothic"/>
                <w:color w:val="000000" w:themeColor="text1"/>
                <w:sz w:val="14"/>
                <w:szCs w:val="20"/>
              </w:rPr>
              <w:t>Death penalty</w:t>
            </w:r>
          </w:p>
        </w:tc>
      </w:tr>
      <w:tr w:rsidR="00F16A4A" w:rsidRPr="00E55015" w14:paraId="345297A9" w14:textId="77777777" w:rsidTr="00E5709B">
        <w:trPr>
          <w:gridBefore w:val="1"/>
          <w:gridAfter w:val="1"/>
          <w:wBefore w:w="14" w:type="dxa"/>
          <w:wAfter w:w="13" w:type="dxa"/>
          <w:trHeight w:val="558"/>
        </w:trPr>
        <w:tc>
          <w:tcPr>
            <w:tcW w:w="689" w:type="dxa"/>
            <w:vMerge/>
            <w:tcBorders>
              <w:left w:val="single" w:sz="12" w:space="0" w:color="auto"/>
            </w:tcBorders>
            <w:shd w:val="clear" w:color="auto" w:fill="FFCCFF"/>
          </w:tcPr>
          <w:p w14:paraId="0B11153E"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2968A6B8"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Skills</w:t>
            </w:r>
          </w:p>
        </w:tc>
        <w:tc>
          <w:tcPr>
            <w:tcW w:w="4477" w:type="dxa"/>
            <w:gridSpan w:val="2"/>
            <w:tcBorders>
              <w:left w:val="single" w:sz="18" w:space="0" w:color="000000" w:themeColor="text1"/>
            </w:tcBorders>
          </w:tcPr>
          <w:p w14:paraId="2ED0A75A"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Inference of texts</w:t>
            </w:r>
          </w:p>
          <w:p w14:paraId="15B0FE9D"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Critical thinking</w:t>
            </w:r>
          </w:p>
          <w:p w14:paraId="42249B7C"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Self-reflection</w:t>
            </w:r>
          </w:p>
          <w:p w14:paraId="116DC4B5"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 xml:space="preserve">Explanation </w:t>
            </w:r>
          </w:p>
          <w:p w14:paraId="3B20135E"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Written communication</w:t>
            </w:r>
          </w:p>
        </w:tc>
        <w:tc>
          <w:tcPr>
            <w:tcW w:w="2145" w:type="dxa"/>
          </w:tcPr>
          <w:p w14:paraId="5893DF27"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Inference of texts</w:t>
            </w:r>
          </w:p>
          <w:p w14:paraId="3BE4CB7C"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Critical thinking</w:t>
            </w:r>
          </w:p>
          <w:p w14:paraId="535F389A"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Self-reflection</w:t>
            </w:r>
          </w:p>
          <w:p w14:paraId="070B3CA6"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 xml:space="preserve">Explanation </w:t>
            </w:r>
          </w:p>
          <w:p w14:paraId="55225178"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Written communication</w:t>
            </w:r>
          </w:p>
        </w:tc>
        <w:tc>
          <w:tcPr>
            <w:tcW w:w="4517" w:type="dxa"/>
            <w:gridSpan w:val="2"/>
          </w:tcPr>
          <w:p w14:paraId="209C4608"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Inference of texts</w:t>
            </w:r>
          </w:p>
          <w:p w14:paraId="263767CA"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Critical thinking</w:t>
            </w:r>
          </w:p>
          <w:p w14:paraId="369583C7"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Self-reflection</w:t>
            </w:r>
          </w:p>
          <w:p w14:paraId="20ED4981"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 xml:space="preserve">Explanation </w:t>
            </w:r>
          </w:p>
          <w:p w14:paraId="4A299608"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Written communication</w:t>
            </w:r>
          </w:p>
        </w:tc>
        <w:tc>
          <w:tcPr>
            <w:tcW w:w="2334" w:type="dxa"/>
            <w:tcBorders>
              <w:right w:val="single" w:sz="12" w:space="0" w:color="auto"/>
            </w:tcBorders>
          </w:tcPr>
          <w:p w14:paraId="386D8547"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Inference of texts</w:t>
            </w:r>
          </w:p>
          <w:p w14:paraId="5C9EBC7F"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Critical thinking</w:t>
            </w:r>
          </w:p>
          <w:p w14:paraId="50B24DD2"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Self-reflection</w:t>
            </w:r>
          </w:p>
          <w:p w14:paraId="63604A87"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 xml:space="preserve">Explanation </w:t>
            </w:r>
          </w:p>
          <w:p w14:paraId="001803B3" w14:textId="77777777" w:rsidR="00D01E22" w:rsidRPr="0026633B" w:rsidRDefault="00D01E22" w:rsidP="00D01E22">
            <w:pPr>
              <w:rPr>
                <w:rFonts w:ascii="Century Gothic" w:hAnsi="Century Gothic"/>
                <w:sz w:val="14"/>
                <w:szCs w:val="14"/>
              </w:rPr>
            </w:pPr>
            <w:r w:rsidRPr="0026633B">
              <w:rPr>
                <w:rFonts w:ascii="Century Gothic" w:hAnsi="Century Gothic"/>
                <w:sz w:val="14"/>
                <w:szCs w:val="14"/>
              </w:rPr>
              <w:t>Written communication</w:t>
            </w:r>
          </w:p>
        </w:tc>
      </w:tr>
      <w:tr w:rsidR="00D01E22" w:rsidRPr="00E55015" w14:paraId="26C488B4" w14:textId="77777777" w:rsidTr="00E5709B">
        <w:trPr>
          <w:gridBefore w:val="1"/>
          <w:gridAfter w:val="1"/>
          <w:wBefore w:w="14" w:type="dxa"/>
          <w:wAfter w:w="13" w:type="dxa"/>
          <w:trHeight w:val="826"/>
        </w:trPr>
        <w:tc>
          <w:tcPr>
            <w:tcW w:w="689" w:type="dxa"/>
            <w:vMerge/>
            <w:tcBorders>
              <w:left w:val="single" w:sz="12" w:space="0" w:color="auto"/>
            </w:tcBorders>
            <w:shd w:val="clear" w:color="auto" w:fill="FFCCFF"/>
          </w:tcPr>
          <w:p w14:paraId="5F90F99F"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57C53E53" w14:textId="77777777" w:rsidR="00D01E22" w:rsidRPr="00F16A4A" w:rsidRDefault="00D01E22" w:rsidP="00D01E22">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4477" w:type="dxa"/>
            <w:gridSpan w:val="2"/>
            <w:tcBorders>
              <w:left w:val="single" w:sz="18" w:space="0" w:color="000000" w:themeColor="text1"/>
            </w:tcBorders>
          </w:tcPr>
          <w:p w14:paraId="44F4CFC4" w14:textId="025A68F2" w:rsidR="00D01E22" w:rsidRPr="0026633B" w:rsidRDefault="00D01E22" w:rsidP="00E5709B">
            <w:pPr>
              <w:rPr>
                <w:rFonts w:ascii="Century Gothic" w:eastAsia="Century Gothic" w:hAnsi="Century Gothic" w:cs="Century Gothic"/>
                <w:color w:val="FF0000"/>
                <w:sz w:val="14"/>
                <w:szCs w:val="14"/>
              </w:rPr>
            </w:pPr>
            <w:r w:rsidRPr="0026633B">
              <w:rPr>
                <w:rFonts w:ascii="Century Gothic" w:eastAsia="Century Gothic" w:hAnsi="Century Gothic" w:cs="Century Gothic"/>
                <w:color w:val="FF0000"/>
                <w:sz w:val="14"/>
                <w:szCs w:val="14"/>
              </w:rPr>
              <w:t xml:space="preserve">Although this unit </w:t>
            </w:r>
            <w:proofErr w:type="gramStart"/>
            <w:r w:rsidRPr="0026633B">
              <w:rPr>
                <w:rFonts w:ascii="Century Gothic" w:eastAsia="Century Gothic" w:hAnsi="Century Gothic" w:cs="Century Gothic"/>
                <w:color w:val="FF0000"/>
                <w:sz w:val="14"/>
                <w:szCs w:val="14"/>
              </w:rPr>
              <w:t>is usually taught</w:t>
            </w:r>
            <w:proofErr w:type="gramEnd"/>
            <w:r w:rsidRPr="0026633B">
              <w:rPr>
                <w:rFonts w:ascii="Century Gothic" w:eastAsia="Century Gothic" w:hAnsi="Century Gothic" w:cs="Century Gothic"/>
                <w:color w:val="FF0000"/>
                <w:sz w:val="14"/>
                <w:szCs w:val="14"/>
              </w:rPr>
              <w:t xml:space="preserve"> here, we have re</w:t>
            </w:r>
            <w:r w:rsidR="00E5709B" w:rsidRPr="0026633B">
              <w:rPr>
                <w:rFonts w:ascii="Century Gothic" w:eastAsia="Century Gothic" w:hAnsi="Century Gothic" w:cs="Century Gothic"/>
                <w:color w:val="FF0000"/>
                <w:sz w:val="14"/>
                <w:szCs w:val="14"/>
              </w:rPr>
              <w:t>de</w:t>
            </w:r>
            <w:r w:rsidRPr="0026633B">
              <w:rPr>
                <w:rFonts w:ascii="Century Gothic" w:eastAsia="Century Gothic" w:hAnsi="Century Gothic" w:cs="Century Gothic"/>
                <w:color w:val="FF0000"/>
                <w:sz w:val="14"/>
                <w:szCs w:val="14"/>
              </w:rPr>
              <w:t xml:space="preserve">signed it this year to identify gaps in knowledge and </w:t>
            </w:r>
            <w:r w:rsidR="00E5709B" w:rsidRPr="0026633B">
              <w:rPr>
                <w:rFonts w:ascii="Century Gothic" w:eastAsia="Century Gothic" w:hAnsi="Century Gothic" w:cs="Century Gothic"/>
                <w:color w:val="FF0000"/>
                <w:sz w:val="14"/>
                <w:szCs w:val="14"/>
              </w:rPr>
              <w:t>from KS3</w:t>
            </w:r>
            <w:r w:rsidRPr="0026633B">
              <w:rPr>
                <w:rFonts w:ascii="Century Gothic" w:eastAsia="Century Gothic" w:hAnsi="Century Gothic" w:cs="Century Gothic"/>
                <w:color w:val="FF0000"/>
                <w:sz w:val="14"/>
                <w:szCs w:val="14"/>
              </w:rPr>
              <w:t xml:space="preserve">. We are spending longer exploring the key concepts that </w:t>
            </w:r>
            <w:proofErr w:type="gramStart"/>
            <w:r w:rsidRPr="0026633B">
              <w:rPr>
                <w:rFonts w:ascii="Century Gothic" w:eastAsia="Century Gothic" w:hAnsi="Century Gothic" w:cs="Century Gothic"/>
                <w:color w:val="FF0000"/>
                <w:sz w:val="14"/>
                <w:szCs w:val="14"/>
              </w:rPr>
              <w:t>may not have been embedded</w:t>
            </w:r>
            <w:proofErr w:type="gramEnd"/>
            <w:r w:rsidRPr="0026633B">
              <w:rPr>
                <w:rFonts w:ascii="Century Gothic" w:eastAsia="Century Gothic" w:hAnsi="Century Gothic" w:cs="Century Gothic"/>
                <w:color w:val="FF0000"/>
                <w:sz w:val="14"/>
                <w:szCs w:val="14"/>
              </w:rPr>
              <w:t xml:space="preserve"> at KS3, and including more practice and assessment of transfer skills throughout.</w:t>
            </w:r>
          </w:p>
        </w:tc>
        <w:tc>
          <w:tcPr>
            <w:tcW w:w="2145" w:type="dxa"/>
          </w:tcPr>
          <w:p w14:paraId="7ED37554" w14:textId="77777777" w:rsidR="00D01E22" w:rsidRPr="0026633B" w:rsidRDefault="00D01E22" w:rsidP="00D01E22">
            <w:pPr>
              <w:rPr>
                <w:rFonts w:ascii="Century Gothic" w:eastAsia="Century Gothic" w:hAnsi="Century Gothic" w:cs="Century Gothic"/>
                <w:sz w:val="14"/>
                <w:szCs w:val="14"/>
              </w:rPr>
            </w:pPr>
          </w:p>
        </w:tc>
        <w:tc>
          <w:tcPr>
            <w:tcW w:w="4517" w:type="dxa"/>
            <w:gridSpan w:val="2"/>
          </w:tcPr>
          <w:p w14:paraId="114923A2" w14:textId="77777777" w:rsidR="00D01E22" w:rsidRPr="0026633B" w:rsidRDefault="00D01E22" w:rsidP="00D01E22">
            <w:pPr>
              <w:rPr>
                <w:rFonts w:ascii="Century Gothic" w:eastAsia="Century Gothic" w:hAnsi="Century Gothic" w:cs="Century Gothic"/>
                <w:color w:val="FF0000"/>
                <w:sz w:val="14"/>
                <w:szCs w:val="14"/>
              </w:rPr>
            </w:pPr>
            <w:r w:rsidRPr="0026633B">
              <w:rPr>
                <w:rFonts w:ascii="Century Gothic" w:eastAsia="Century Gothic" w:hAnsi="Century Gothic" w:cs="Century Gothic"/>
                <w:color w:val="FF0000"/>
                <w:sz w:val="14"/>
                <w:szCs w:val="14"/>
              </w:rPr>
              <w:t>Due to less coverage of content at KS2 and KS3 and less opportunity to embed knowledge, we will spend more time covering the basics of the beliefs of Islam than we would usually spend in this unit.</w:t>
            </w:r>
          </w:p>
        </w:tc>
        <w:tc>
          <w:tcPr>
            <w:tcW w:w="2334" w:type="dxa"/>
            <w:tcBorders>
              <w:right w:val="single" w:sz="12" w:space="0" w:color="auto"/>
            </w:tcBorders>
          </w:tcPr>
          <w:p w14:paraId="3DE8CB1A" w14:textId="77777777" w:rsidR="00D01E22" w:rsidRPr="0026633B" w:rsidRDefault="00D01E22" w:rsidP="00D01E22">
            <w:pPr>
              <w:rPr>
                <w:rFonts w:ascii="Century Gothic" w:eastAsia="Century Gothic" w:hAnsi="Century Gothic" w:cs="Century Gothic"/>
                <w:sz w:val="14"/>
                <w:szCs w:val="14"/>
              </w:rPr>
            </w:pPr>
          </w:p>
        </w:tc>
      </w:tr>
      <w:tr w:rsidR="00F16A4A" w:rsidRPr="00E55015" w14:paraId="386BD601" w14:textId="77777777" w:rsidTr="00E5709B">
        <w:trPr>
          <w:gridBefore w:val="1"/>
          <w:gridAfter w:val="1"/>
          <w:wBefore w:w="14" w:type="dxa"/>
          <w:wAfter w:w="13" w:type="dxa"/>
          <w:trHeight w:val="60"/>
        </w:trPr>
        <w:tc>
          <w:tcPr>
            <w:tcW w:w="689" w:type="dxa"/>
            <w:vMerge/>
            <w:tcBorders>
              <w:left w:val="single" w:sz="12" w:space="0" w:color="auto"/>
              <w:bottom w:val="single" w:sz="12" w:space="0" w:color="auto"/>
            </w:tcBorders>
            <w:shd w:val="clear" w:color="auto" w:fill="FFCCFF"/>
          </w:tcPr>
          <w:p w14:paraId="5CBD1637"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bottom w:val="single" w:sz="12" w:space="0" w:color="auto"/>
              <w:right w:val="single" w:sz="18" w:space="0" w:color="000000" w:themeColor="text1"/>
            </w:tcBorders>
          </w:tcPr>
          <w:p w14:paraId="5D0A17FE"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Careers</w:t>
            </w:r>
          </w:p>
        </w:tc>
        <w:tc>
          <w:tcPr>
            <w:tcW w:w="4477" w:type="dxa"/>
            <w:gridSpan w:val="2"/>
            <w:tcBorders>
              <w:left w:val="single" w:sz="18" w:space="0" w:color="000000" w:themeColor="text1"/>
              <w:bottom w:val="single" w:sz="12" w:space="0" w:color="auto"/>
            </w:tcBorders>
          </w:tcPr>
          <w:p w14:paraId="4AB76E03" w14:textId="77777777" w:rsidR="00210503" w:rsidRPr="00210503" w:rsidRDefault="00210503" w:rsidP="00210503">
            <w:pPr>
              <w:rPr>
                <w:rFonts w:ascii="Century Gothic" w:eastAsia="Calibri" w:hAnsi="Century Gothic" w:cs="Calibri"/>
                <w:sz w:val="12"/>
                <w:szCs w:val="20"/>
              </w:rPr>
            </w:pPr>
            <w:r w:rsidRPr="00210503">
              <w:rPr>
                <w:rFonts w:ascii="Century Gothic" w:eastAsia="Calibri" w:hAnsi="Century Gothic" w:cs="Calibri"/>
                <w:sz w:val="12"/>
                <w:szCs w:val="20"/>
              </w:rPr>
              <w:t>Dedicating part of a lesson to career opportunities:</w:t>
            </w:r>
          </w:p>
          <w:p w14:paraId="317C8A08" w14:textId="2F5C66F0" w:rsidR="00BB63A0" w:rsidRPr="00210503" w:rsidRDefault="002E782B" w:rsidP="00BB63A0">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Chaplain</w:t>
            </w:r>
          </w:p>
          <w:p w14:paraId="67474735" w14:textId="3E2FAF5E" w:rsidR="00D01E22" w:rsidRPr="00210503" w:rsidRDefault="002E782B" w:rsidP="00E5709B">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Care worker</w:t>
            </w:r>
          </w:p>
        </w:tc>
        <w:tc>
          <w:tcPr>
            <w:tcW w:w="2145" w:type="dxa"/>
            <w:tcBorders>
              <w:bottom w:val="single" w:sz="12" w:space="0" w:color="auto"/>
            </w:tcBorders>
          </w:tcPr>
          <w:p w14:paraId="14962CC3" w14:textId="77777777" w:rsidR="00210503" w:rsidRPr="00210503" w:rsidRDefault="00210503" w:rsidP="00210503">
            <w:pPr>
              <w:rPr>
                <w:rFonts w:ascii="Century Gothic" w:eastAsia="Calibri" w:hAnsi="Century Gothic" w:cs="Calibri"/>
                <w:sz w:val="12"/>
                <w:szCs w:val="20"/>
              </w:rPr>
            </w:pPr>
            <w:r w:rsidRPr="00210503">
              <w:rPr>
                <w:rFonts w:ascii="Century Gothic" w:eastAsia="Calibri" w:hAnsi="Century Gothic" w:cs="Calibri"/>
                <w:sz w:val="12"/>
                <w:szCs w:val="20"/>
              </w:rPr>
              <w:t>Dedicating part of a lesson to career opportunities:</w:t>
            </w:r>
          </w:p>
          <w:p w14:paraId="37D002D8" w14:textId="7A0446E6" w:rsidR="006E4D50" w:rsidRPr="00210503" w:rsidRDefault="006E4D50" w:rsidP="006E4D50">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 xml:space="preserve">Midwifery </w:t>
            </w:r>
          </w:p>
        </w:tc>
        <w:tc>
          <w:tcPr>
            <w:tcW w:w="4517" w:type="dxa"/>
            <w:gridSpan w:val="2"/>
            <w:tcBorders>
              <w:bottom w:val="single" w:sz="12" w:space="0" w:color="auto"/>
            </w:tcBorders>
          </w:tcPr>
          <w:p w14:paraId="0AEF4D90" w14:textId="77777777" w:rsidR="00210503" w:rsidRPr="00210503" w:rsidRDefault="00210503" w:rsidP="00210503">
            <w:pPr>
              <w:rPr>
                <w:rFonts w:ascii="Century Gothic" w:eastAsia="Calibri" w:hAnsi="Century Gothic" w:cs="Calibri"/>
                <w:sz w:val="12"/>
                <w:szCs w:val="20"/>
              </w:rPr>
            </w:pPr>
            <w:r w:rsidRPr="00210503">
              <w:rPr>
                <w:rFonts w:ascii="Century Gothic" w:eastAsia="Calibri" w:hAnsi="Century Gothic" w:cs="Calibri"/>
                <w:sz w:val="12"/>
                <w:szCs w:val="20"/>
              </w:rPr>
              <w:t>Dedicating part of a lesson to career opportunities:</w:t>
            </w:r>
          </w:p>
          <w:p w14:paraId="01C3F342" w14:textId="3E349838" w:rsidR="006D734E" w:rsidRPr="00210503" w:rsidRDefault="00BB63A0" w:rsidP="006D734E">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 xml:space="preserve">   </w:t>
            </w:r>
            <w:r w:rsidR="00CC61F5" w:rsidRPr="00210503">
              <w:rPr>
                <w:rFonts w:ascii="Century Gothic" w:eastAsia="Calibri" w:hAnsi="Century Gothic" w:cs="Calibri"/>
                <w:sz w:val="12"/>
                <w:szCs w:val="20"/>
              </w:rPr>
              <w:t>counsellor</w:t>
            </w:r>
          </w:p>
          <w:p w14:paraId="43E0D362" w14:textId="14279977" w:rsidR="00BB63A0" w:rsidRPr="00210503" w:rsidRDefault="00BB63A0" w:rsidP="00D84D16">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 xml:space="preserve"> </w:t>
            </w:r>
            <w:r w:rsidR="006D734E" w:rsidRPr="00210503">
              <w:rPr>
                <w:rFonts w:ascii="Century Gothic" w:eastAsia="Calibri" w:hAnsi="Century Gothic" w:cs="Calibri"/>
                <w:sz w:val="12"/>
                <w:szCs w:val="20"/>
              </w:rPr>
              <w:t>Barrister</w:t>
            </w:r>
          </w:p>
          <w:p w14:paraId="4209F4B5" w14:textId="405F1E1A" w:rsidR="00D01E22" w:rsidRPr="00210503" w:rsidRDefault="00BB63A0" w:rsidP="00D01E22">
            <w:pPr>
              <w:rPr>
                <w:rFonts w:ascii="Century Gothic" w:hAnsi="Century Gothic"/>
                <w:sz w:val="12"/>
                <w:szCs w:val="20"/>
              </w:rPr>
            </w:pPr>
            <w:r w:rsidRPr="00210503">
              <w:rPr>
                <w:rFonts w:ascii="Century Gothic" w:hAnsi="Century Gothic"/>
                <w:sz w:val="12"/>
                <w:szCs w:val="20"/>
              </w:rPr>
              <w:t xml:space="preserve">  </w:t>
            </w:r>
          </w:p>
        </w:tc>
        <w:tc>
          <w:tcPr>
            <w:tcW w:w="2334" w:type="dxa"/>
            <w:tcBorders>
              <w:bottom w:val="single" w:sz="12" w:space="0" w:color="auto"/>
              <w:right w:val="single" w:sz="12" w:space="0" w:color="auto"/>
            </w:tcBorders>
          </w:tcPr>
          <w:p w14:paraId="6715F049" w14:textId="77777777" w:rsidR="00210503" w:rsidRPr="00210503" w:rsidRDefault="00210503" w:rsidP="00210503">
            <w:pPr>
              <w:rPr>
                <w:rFonts w:ascii="Century Gothic" w:eastAsia="Calibri" w:hAnsi="Century Gothic" w:cs="Calibri"/>
                <w:sz w:val="12"/>
                <w:szCs w:val="20"/>
              </w:rPr>
            </w:pPr>
            <w:r w:rsidRPr="00210503">
              <w:rPr>
                <w:rFonts w:ascii="Century Gothic" w:eastAsia="Calibri" w:hAnsi="Century Gothic" w:cs="Calibri"/>
                <w:sz w:val="12"/>
                <w:szCs w:val="20"/>
              </w:rPr>
              <w:t xml:space="preserve">Dedicating part of a lesson to career </w:t>
            </w:r>
            <w:bookmarkStart w:id="0" w:name="_GoBack"/>
            <w:bookmarkEnd w:id="0"/>
            <w:r w:rsidRPr="00210503">
              <w:rPr>
                <w:rFonts w:ascii="Century Gothic" w:eastAsia="Calibri" w:hAnsi="Century Gothic" w:cs="Calibri"/>
                <w:sz w:val="12"/>
                <w:szCs w:val="20"/>
              </w:rPr>
              <w:t>opportunities:</w:t>
            </w:r>
          </w:p>
          <w:p w14:paraId="3A53B5A2" w14:textId="197F4A3B" w:rsidR="00D01E22" w:rsidRPr="00210503" w:rsidRDefault="006E4D50" w:rsidP="00E5709B">
            <w:pPr>
              <w:pStyle w:val="ListParagraph"/>
              <w:numPr>
                <w:ilvl w:val="0"/>
                <w:numId w:val="47"/>
              </w:numPr>
              <w:spacing w:after="0" w:line="240" w:lineRule="auto"/>
              <w:rPr>
                <w:rFonts w:ascii="Century Gothic" w:eastAsia="Calibri" w:hAnsi="Century Gothic" w:cs="Calibri"/>
                <w:sz w:val="12"/>
                <w:szCs w:val="20"/>
              </w:rPr>
            </w:pPr>
            <w:r w:rsidRPr="00210503">
              <w:rPr>
                <w:rFonts w:ascii="Century Gothic" w:eastAsia="Calibri" w:hAnsi="Century Gothic" w:cs="Calibri"/>
                <w:sz w:val="12"/>
                <w:szCs w:val="20"/>
              </w:rPr>
              <w:t>Prison officer</w:t>
            </w:r>
          </w:p>
        </w:tc>
      </w:tr>
      <w:tr w:rsidR="00D01E22" w:rsidRPr="00E55015" w14:paraId="4F3705F0" w14:textId="77777777" w:rsidTr="002D6FE7">
        <w:trPr>
          <w:gridBefore w:val="1"/>
          <w:gridAfter w:val="1"/>
          <w:wBefore w:w="14" w:type="dxa"/>
          <w:wAfter w:w="13" w:type="dxa"/>
        </w:trPr>
        <w:tc>
          <w:tcPr>
            <w:tcW w:w="689" w:type="dxa"/>
            <w:vMerge w:val="restart"/>
            <w:tcBorders>
              <w:top w:val="single" w:sz="12" w:space="0" w:color="auto"/>
              <w:left w:val="single" w:sz="12" w:space="0" w:color="auto"/>
              <w:right w:val="single" w:sz="18" w:space="0" w:color="000000" w:themeColor="text1"/>
            </w:tcBorders>
            <w:shd w:val="clear" w:color="auto" w:fill="CCCCFF"/>
            <w:textDirection w:val="btLr"/>
            <w:vAlign w:val="center"/>
          </w:tcPr>
          <w:p w14:paraId="1BFDA926" w14:textId="77777777" w:rsidR="00D01E22" w:rsidRPr="00E55015" w:rsidRDefault="00D01E22" w:rsidP="00D01E22">
            <w:pPr>
              <w:ind w:left="113" w:right="113"/>
              <w:jc w:val="center"/>
              <w:rPr>
                <w:rFonts w:ascii="Century Gothic" w:hAnsi="Century Gothic"/>
                <w:sz w:val="32"/>
                <w:szCs w:val="20"/>
              </w:rPr>
            </w:pPr>
            <w:r w:rsidRPr="00E55015">
              <w:rPr>
                <w:rFonts w:ascii="Century Gothic" w:hAnsi="Century Gothic"/>
                <w:sz w:val="32"/>
                <w:szCs w:val="20"/>
              </w:rPr>
              <w:lastRenderedPageBreak/>
              <w:t>Year 10</w:t>
            </w:r>
          </w:p>
        </w:tc>
        <w:tc>
          <w:tcPr>
            <w:tcW w:w="1199" w:type="dxa"/>
            <w:tcBorders>
              <w:top w:val="single" w:sz="12" w:space="0" w:color="auto"/>
              <w:left w:val="single" w:sz="18" w:space="0" w:color="000000" w:themeColor="text1"/>
              <w:right w:val="single" w:sz="18" w:space="0" w:color="000000" w:themeColor="text1"/>
            </w:tcBorders>
          </w:tcPr>
          <w:p w14:paraId="6D4EE6E7"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Title and objectives</w:t>
            </w:r>
          </w:p>
        </w:tc>
        <w:tc>
          <w:tcPr>
            <w:tcW w:w="4477" w:type="dxa"/>
            <w:gridSpan w:val="2"/>
            <w:tcBorders>
              <w:top w:val="single" w:sz="12" w:space="0" w:color="auto"/>
              <w:left w:val="single" w:sz="18" w:space="0" w:color="000000" w:themeColor="text1"/>
            </w:tcBorders>
          </w:tcPr>
          <w:p w14:paraId="06FD0C6E" w14:textId="77777777" w:rsidR="00D01E22" w:rsidRPr="00E55015" w:rsidRDefault="00D01E22" w:rsidP="00D01E22">
            <w:pPr>
              <w:spacing w:line="257" w:lineRule="auto"/>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Living the Christian life</w:t>
            </w:r>
          </w:p>
          <w:p w14:paraId="34D289A4" w14:textId="77777777" w:rsidR="00D01E22" w:rsidRPr="00E55015" w:rsidRDefault="00D01E22" w:rsidP="00D01E22">
            <w:pPr>
              <w:rPr>
                <w:rFonts w:ascii="Century Gothic" w:hAnsi="Century Gothic"/>
                <w:sz w:val="16"/>
                <w:szCs w:val="20"/>
              </w:rPr>
            </w:pPr>
          </w:p>
        </w:tc>
        <w:tc>
          <w:tcPr>
            <w:tcW w:w="4394" w:type="dxa"/>
            <w:gridSpan w:val="2"/>
            <w:tcBorders>
              <w:top w:val="single" w:sz="12" w:space="0" w:color="auto"/>
            </w:tcBorders>
          </w:tcPr>
          <w:p w14:paraId="0BF71C77" w14:textId="77777777" w:rsidR="00D01E22" w:rsidRPr="00E55015" w:rsidRDefault="00D01E22" w:rsidP="00D01E22">
            <w:pPr>
              <w:spacing w:line="257" w:lineRule="auto"/>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Life and death</w:t>
            </w:r>
          </w:p>
          <w:p w14:paraId="220BCA70" w14:textId="77777777" w:rsidR="00D01E22" w:rsidRPr="00E55015" w:rsidRDefault="00D01E22" w:rsidP="00D01E22">
            <w:pPr>
              <w:rPr>
                <w:rFonts w:ascii="Century Gothic" w:hAnsi="Century Gothic"/>
                <w:sz w:val="16"/>
                <w:szCs w:val="20"/>
              </w:rPr>
            </w:pPr>
          </w:p>
        </w:tc>
        <w:tc>
          <w:tcPr>
            <w:tcW w:w="4602" w:type="dxa"/>
            <w:gridSpan w:val="2"/>
            <w:tcBorders>
              <w:top w:val="single" w:sz="12" w:space="0" w:color="auto"/>
              <w:right w:val="single" w:sz="12" w:space="0" w:color="auto"/>
            </w:tcBorders>
          </w:tcPr>
          <w:p w14:paraId="3961EFEC" w14:textId="77777777" w:rsidR="00D01E22" w:rsidRPr="00E55015" w:rsidRDefault="00D01E22" w:rsidP="00D01E22">
            <w:pPr>
              <w:spacing w:line="257" w:lineRule="auto"/>
              <w:rPr>
                <w:rFonts w:ascii="Century Gothic" w:hAnsi="Century Gothic"/>
                <w:sz w:val="16"/>
                <w:szCs w:val="20"/>
              </w:rPr>
            </w:pPr>
            <w:r w:rsidRPr="00E55015">
              <w:rPr>
                <w:rFonts w:ascii="Century Gothic" w:eastAsia="Century Gothic" w:hAnsi="Century Gothic" w:cs="Century Gothic"/>
                <w:b/>
                <w:bCs/>
                <w:color w:val="000000" w:themeColor="text1"/>
                <w:sz w:val="16"/>
                <w:szCs w:val="20"/>
              </w:rPr>
              <w:t>Living the Muslim life</w:t>
            </w:r>
          </w:p>
          <w:p w14:paraId="7D3E0447" w14:textId="77777777" w:rsidR="00D01E22" w:rsidRPr="00E55015" w:rsidRDefault="00D01E22" w:rsidP="00D01E22">
            <w:pPr>
              <w:rPr>
                <w:rFonts w:ascii="Century Gothic" w:hAnsi="Century Gothic"/>
                <w:sz w:val="16"/>
                <w:szCs w:val="20"/>
              </w:rPr>
            </w:pPr>
          </w:p>
        </w:tc>
      </w:tr>
      <w:tr w:rsidR="00D01E22" w:rsidRPr="00E55015" w14:paraId="762F8EA6" w14:textId="77777777" w:rsidTr="002D6FE7">
        <w:trPr>
          <w:gridBefore w:val="1"/>
          <w:gridAfter w:val="1"/>
          <w:wBefore w:w="14" w:type="dxa"/>
          <w:wAfter w:w="13" w:type="dxa"/>
        </w:trPr>
        <w:tc>
          <w:tcPr>
            <w:tcW w:w="689" w:type="dxa"/>
            <w:vMerge/>
            <w:tcBorders>
              <w:left w:val="single" w:sz="12" w:space="0" w:color="auto"/>
            </w:tcBorders>
            <w:shd w:val="clear" w:color="auto" w:fill="CCCCFF"/>
          </w:tcPr>
          <w:p w14:paraId="0CEBA2A1" w14:textId="77777777" w:rsidR="00D01E22" w:rsidRPr="00E55015" w:rsidRDefault="00D01E22" w:rsidP="00D01E22">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46CAB72E"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Core knowledge</w:t>
            </w:r>
          </w:p>
        </w:tc>
        <w:tc>
          <w:tcPr>
            <w:tcW w:w="4477" w:type="dxa"/>
            <w:gridSpan w:val="2"/>
            <w:tcBorders>
              <w:left w:val="single" w:sz="18" w:space="0" w:color="000000" w:themeColor="text1"/>
            </w:tcBorders>
          </w:tcPr>
          <w:p w14:paraId="69E23E7E"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liturgy</w:t>
            </w:r>
          </w:p>
          <w:p w14:paraId="27845F5C"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worship</w:t>
            </w:r>
          </w:p>
          <w:p w14:paraId="1C4B225E"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prayer</w:t>
            </w:r>
          </w:p>
          <w:p w14:paraId="097230BE"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sacraments</w:t>
            </w:r>
          </w:p>
          <w:p w14:paraId="7CC48C29"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festivals</w:t>
            </w:r>
          </w:p>
          <w:p w14:paraId="1B42085E"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pilgrimage</w:t>
            </w:r>
          </w:p>
          <w:p w14:paraId="4F47C135"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mission and evangelism</w:t>
            </w:r>
          </w:p>
          <w:p w14:paraId="0ECBFDE6" w14:textId="77777777" w:rsidR="00D01E22" w:rsidRPr="00E55015" w:rsidRDefault="00D01E22" w:rsidP="00D01E22">
            <w:pPr>
              <w:pStyle w:val="ListParagraph"/>
              <w:numPr>
                <w:ilvl w:val="0"/>
                <w:numId w:val="8"/>
              </w:numPr>
              <w:spacing w:after="0" w:line="240" w:lineRule="auto"/>
              <w:textAlignment w:val="baseline"/>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worldwide church</w:t>
            </w:r>
          </w:p>
          <w:p w14:paraId="42D82CC2" w14:textId="77777777" w:rsidR="00D01E22" w:rsidRPr="00E55015" w:rsidRDefault="00D01E22" w:rsidP="00D01E22">
            <w:pPr>
              <w:pStyle w:val="ListParagraph"/>
              <w:numPr>
                <w:ilvl w:val="0"/>
                <w:numId w:val="8"/>
              </w:numPr>
              <w:spacing w:after="0" w:line="240" w:lineRule="auto"/>
              <w:textAlignment w:val="baseline"/>
              <w:rPr>
                <w:rFonts w:ascii="Century Gothic" w:hAnsi="Century Gothic"/>
                <w:color w:val="000000" w:themeColor="text1"/>
                <w:sz w:val="16"/>
                <w:szCs w:val="20"/>
              </w:rPr>
            </w:pPr>
            <w:r w:rsidRPr="00E55015">
              <w:rPr>
                <w:rFonts w:ascii="Century Gothic" w:eastAsia="Century Gothic" w:hAnsi="Century Gothic" w:cs="Century Gothic"/>
                <w:color w:val="000000" w:themeColor="text1"/>
                <w:sz w:val="16"/>
                <w:szCs w:val="20"/>
              </w:rPr>
              <w:t>Christian aid</w:t>
            </w:r>
          </w:p>
        </w:tc>
        <w:tc>
          <w:tcPr>
            <w:tcW w:w="4394" w:type="dxa"/>
            <w:gridSpan w:val="2"/>
          </w:tcPr>
          <w:p w14:paraId="7A39DDE6" w14:textId="77777777" w:rsidR="00D01E22" w:rsidRPr="00E55015" w:rsidRDefault="00D01E22" w:rsidP="00D01E22">
            <w:pPr>
              <w:pStyle w:val="ListParagraph"/>
              <w:numPr>
                <w:ilvl w:val="0"/>
                <w:numId w:val="7"/>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universe</w:t>
            </w:r>
          </w:p>
          <w:p w14:paraId="1902AF14" w14:textId="77777777" w:rsidR="00D01E22" w:rsidRPr="00E55015" w:rsidRDefault="00D01E22" w:rsidP="00D01E22">
            <w:pPr>
              <w:pStyle w:val="ListParagraph"/>
              <w:numPr>
                <w:ilvl w:val="0"/>
                <w:numId w:val="7"/>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stewardship</w:t>
            </w:r>
          </w:p>
          <w:p w14:paraId="170342BF" w14:textId="77777777" w:rsidR="00D01E22" w:rsidRPr="00E55015" w:rsidRDefault="00D01E22" w:rsidP="00D01E22">
            <w:pPr>
              <w:pStyle w:val="ListParagraph"/>
              <w:numPr>
                <w:ilvl w:val="0"/>
                <w:numId w:val="7"/>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use of animals</w:t>
            </w:r>
          </w:p>
          <w:p w14:paraId="732460DE" w14:textId="77777777" w:rsidR="00D01E22" w:rsidRPr="00E55015" w:rsidRDefault="00D01E22" w:rsidP="00D01E22">
            <w:pPr>
              <w:pStyle w:val="ListParagraph"/>
              <w:numPr>
                <w:ilvl w:val="0"/>
                <w:numId w:val="7"/>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abortion</w:t>
            </w:r>
          </w:p>
          <w:p w14:paraId="55A5096D" w14:textId="77777777" w:rsidR="00D01E22" w:rsidRPr="00E55015" w:rsidRDefault="00D01E22" w:rsidP="00D01E22">
            <w:pPr>
              <w:pStyle w:val="ListParagraph"/>
              <w:numPr>
                <w:ilvl w:val="0"/>
                <w:numId w:val="7"/>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Euthanasia</w:t>
            </w:r>
          </w:p>
          <w:p w14:paraId="37678047" w14:textId="77777777" w:rsidR="00D01E22" w:rsidRPr="00E55015" w:rsidRDefault="00D01E22" w:rsidP="00D01E22">
            <w:pPr>
              <w:pStyle w:val="ListParagraph"/>
              <w:numPr>
                <w:ilvl w:val="0"/>
                <w:numId w:val="7"/>
              </w:numPr>
              <w:rPr>
                <w:rFonts w:ascii="Century Gothic" w:hAnsi="Century Gothic"/>
                <w:color w:val="000000" w:themeColor="text1"/>
                <w:sz w:val="16"/>
                <w:szCs w:val="20"/>
              </w:rPr>
            </w:pPr>
            <w:r w:rsidRPr="00E55015">
              <w:rPr>
                <w:rFonts w:ascii="Century Gothic" w:eastAsia="Century Gothic" w:hAnsi="Century Gothic" w:cs="Century Gothic"/>
                <w:color w:val="000000" w:themeColor="text1"/>
                <w:sz w:val="16"/>
                <w:szCs w:val="20"/>
              </w:rPr>
              <w:t>life after death</w:t>
            </w:r>
          </w:p>
        </w:tc>
        <w:tc>
          <w:tcPr>
            <w:tcW w:w="4602" w:type="dxa"/>
            <w:gridSpan w:val="2"/>
            <w:tcBorders>
              <w:right w:val="single" w:sz="12" w:space="0" w:color="auto"/>
            </w:tcBorders>
          </w:tcPr>
          <w:p w14:paraId="18B0E9EE"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5 pillars</w:t>
            </w:r>
          </w:p>
          <w:p w14:paraId="560B0389"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Obligatory acts</w:t>
            </w:r>
          </w:p>
          <w:p w14:paraId="7F9381D2"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Salah</w:t>
            </w:r>
          </w:p>
          <w:p w14:paraId="58E85A6F"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Sawn</w:t>
            </w:r>
          </w:p>
          <w:p w14:paraId="64E24BFC"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proofErr w:type="spellStart"/>
            <w:r w:rsidRPr="00E55015">
              <w:rPr>
                <w:rFonts w:ascii="Century Gothic" w:eastAsia="Century Gothic" w:hAnsi="Century Gothic" w:cs="Century Gothic"/>
                <w:color w:val="000000" w:themeColor="text1"/>
                <w:sz w:val="16"/>
                <w:szCs w:val="20"/>
              </w:rPr>
              <w:t>Zakah</w:t>
            </w:r>
            <w:proofErr w:type="spellEnd"/>
            <w:r w:rsidRPr="00E55015">
              <w:rPr>
                <w:rFonts w:ascii="Century Gothic" w:eastAsia="Century Gothic" w:hAnsi="Century Gothic" w:cs="Century Gothic"/>
                <w:color w:val="000000" w:themeColor="text1"/>
                <w:sz w:val="16"/>
                <w:szCs w:val="20"/>
              </w:rPr>
              <w:t xml:space="preserve"> / </w:t>
            </w:r>
            <w:proofErr w:type="spellStart"/>
            <w:r w:rsidRPr="00E55015">
              <w:rPr>
                <w:rFonts w:ascii="Century Gothic" w:eastAsia="Century Gothic" w:hAnsi="Century Gothic" w:cs="Century Gothic"/>
                <w:color w:val="000000" w:themeColor="text1"/>
                <w:sz w:val="16"/>
                <w:szCs w:val="20"/>
              </w:rPr>
              <w:t>khums</w:t>
            </w:r>
            <w:proofErr w:type="spellEnd"/>
          </w:p>
          <w:p w14:paraId="5889DF75"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Hajj</w:t>
            </w:r>
          </w:p>
          <w:p w14:paraId="3C4E6E56"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Jihad</w:t>
            </w:r>
          </w:p>
          <w:p w14:paraId="27EBA320" w14:textId="77777777" w:rsidR="00D01E22" w:rsidRPr="00E55015" w:rsidRDefault="00D01E22" w:rsidP="00D01E22">
            <w:pPr>
              <w:pStyle w:val="ListParagraph"/>
              <w:numPr>
                <w:ilvl w:val="0"/>
                <w:numId w:val="6"/>
              </w:numPr>
              <w:rPr>
                <w:rFonts w:ascii="Century Gothic" w:eastAsiaTheme="minorEastAsia" w:hAnsi="Century Gothic"/>
                <w:color w:val="000000" w:themeColor="text1"/>
                <w:sz w:val="16"/>
                <w:szCs w:val="20"/>
              </w:rPr>
            </w:pPr>
            <w:r w:rsidRPr="00E55015">
              <w:rPr>
                <w:rFonts w:ascii="Century Gothic" w:eastAsia="Century Gothic" w:hAnsi="Century Gothic" w:cs="Century Gothic"/>
                <w:color w:val="000000" w:themeColor="text1"/>
                <w:sz w:val="16"/>
                <w:szCs w:val="20"/>
              </w:rPr>
              <w:t>Festivals</w:t>
            </w:r>
          </w:p>
          <w:p w14:paraId="15DDB9DA" w14:textId="77777777" w:rsidR="00D01E22" w:rsidRPr="00E55015" w:rsidRDefault="00D01E22" w:rsidP="00D01E22">
            <w:pPr>
              <w:rPr>
                <w:rFonts w:ascii="Century Gothic" w:hAnsi="Century Gothic"/>
                <w:sz w:val="16"/>
                <w:szCs w:val="20"/>
              </w:rPr>
            </w:pPr>
          </w:p>
        </w:tc>
      </w:tr>
      <w:tr w:rsidR="00D01E22" w:rsidRPr="00E55015" w14:paraId="07AA5323" w14:textId="77777777" w:rsidTr="002D6FE7">
        <w:trPr>
          <w:gridBefore w:val="1"/>
          <w:gridAfter w:val="1"/>
          <w:wBefore w:w="14" w:type="dxa"/>
          <w:wAfter w:w="13" w:type="dxa"/>
        </w:trPr>
        <w:tc>
          <w:tcPr>
            <w:tcW w:w="689" w:type="dxa"/>
            <w:vMerge/>
            <w:tcBorders>
              <w:left w:val="single" w:sz="12" w:space="0" w:color="auto"/>
            </w:tcBorders>
            <w:shd w:val="clear" w:color="auto" w:fill="CCCCFF"/>
          </w:tcPr>
          <w:p w14:paraId="198067D3" w14:textId="77777777" w:rsidR="00D01E22" w:rsidRPr="00E55015" w:rsidRDefault="00D01E22" w:rsidP="00D01E22">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6E1BC452"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Skills</w:t>
            </w:r>
          </w:p>
        </w:tc>
        <w:tc>
          <w:tcPr>
            <w:tcW w:w="4477" w:type="dxa"/>
            <w:gridSpan w:val="2"/>
            <w:tcBorders>
              <w:left w:val="single" w:sz="18" w:space="0" w:color="000000" w:themeColor="text1"/>
            </w:tcBorders>
          </w:tcPr>
          <w:p w14:paraId="3A47603F"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Inference of texts</w:t>
            </w:r>
          </w:p>
          <w:p w14:paraId="5F441E70"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Critical thinking</w:t>
            </w:r>
          </w:p>
          <w:p w14:paraId="53508873"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Self-reflection</w:t>
            </w:r>
          </w:p>
          <w:p w14:paraId="538F94D8"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Explanation </w:t>
            </w:r>
          </w:p>
          <w:p w14:paraId="464DFFFB"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Written communication</w:t>
            </w:r>
          </w:p>
        </w:tc>
        <w:tc>
          <w:tcPr>
            <w:tcW w:w="4394" w:type="dxa"/>
            <w:gridSpan w:val="2"/>
          </w:tcPr>
          <w:p w14:paraId="39620E09"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Inference of texts</w:t>
            </w:r>
          </w:p>
          <w:p w14:paraId="01C13E8C"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Critical thinking</w:t>
            </w:r>
          </w:p>
          <w:p w14:paraId="6D893B14"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Self-reflection</w:t>
            </w:r>
          </w:p>
          <w:p w14:paraId="44AC4D47"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Explanation </w:t>
            </w:r>
          </w:p>
          <w:p w14:paraId="211D73A3"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Written communication</w:t>
            </w:r>
          </w:p>
        </w:tc>
        <w:tc>
          <w:tcPr>
            <w:tcW w:w="4602" w:type="dxa"/>
            <w:gridSpan w:val="2"/>
            <w:tcBorders>
              <w:right w:val="single" w:sz="12" w:space="0" w:color="auto"/>
            </w:tcBorders>
          </w:tcPr>
          <w:p w14:paraId="01E9FBB3"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Inference of texts</w:t>
            </w:r>
          </w:p>
          <w:p w14:paraId="0869C072"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Critical thinking</w:t>
            </w:r>
          </w:p>
          <w:p w14:paraId="5C0894A8"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Self-reflection</w:t>
            </w:r>
          </w:p>
          <w:p w14:paraId="503BC730"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Explanation </w:t>
            </w:r>
          </w:p>
          <w:p w14:paraId="20556903"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Written communication</w:t>
            </w:r>
          </w:p>
        </w:tc>
      </w:tr>
      <w:tr w:rsidR="00D01E22" w:rsidRPr="00E55015" w14:paraId="265F0902" w14:textId="77777777" w:rsidTr="002D6FE7">
        <w:trPr>
          <w:gridBefore w:val="1"/>
          <w:gridAfter w:val="1"/>
          <w:wBefore w:w="14" w:type="dxa"/>
          <w:wAfter w:w="13" w:type="dxa"/>
        </w:trPr>
        <w:tc>
          <w:tcPr>
            <w:tcW w:w="689" w:type="dxa"/>
            <w:vMerge/>
            <w:tcBorders>
              <w:left w:val="single" w:sz="12" w:space="0" w:color="auto"/>
            </w:tcBorders>
            <w:shd w:val="clear" w:color="auto" w:fill="CCCCFF"/>
          </w:tcPr>
          <w:p w14:paraId="2C441E4A" w14:textId="77777777" w:rsidR="00D01E22" w:rsidRPr="00E55015" w:rsidRDefault="00D01E22" w:rsidP="00D01E22">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4C4AB5AE" w14:textId="77777777" w:rsidR="00D01E22" w:rsidRPr="00F16A4A" w:rsidRDefault="00D01E22" w:rsidP="00D01E22">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4477" w:type="dxa"/>
            <w:gridSpan w:val="2"/>
            <w:tcBorders>
              <w:left w:val="single" w:sz="18" w:space="0" w:color="000000" w:themeColor="text1"/>
            </w:tcBorders>
          </w:tcPr>
          <w:p w14:paraId="6928A1E9" w14:textId="77777777" w:rsidR="00D01E22" w:rsidRPr="00E55015" w:rsidRDefault="00D01E22" w:rsidP="00D01E22">
            <w:pPr>
              <w:rPr>
                <w:rFonts w:ascii="Century Gothic" w:eastAsia="Century Gothic" w:hAnsi="Century Gothic" w:cs="Century Gothic"/>
                <w:color w:val="FF0000"/>
                <w:sz w:val="16"/>
                <w:szCs w:val="20"/>
              </w:rPr>
            </w:pPr>
            <w:r w:rsidRPr="00E55015">
              <w:rPr>
                <w:rFonts w:ascii="Century Gothic" w:eastAsia="Century Gothic" w:hAnsi="Century Gothic" w:cs="Century Gothic"/>
                <w:color w:val="FF0000"/>
                <w:sz w:val="16"/>
                <w:szCs w:val="20"/>
              </w:rPr>
              <w:t xml:space="preserve">Due to less coverage of content in Year </w:t>
            </w:r>
            <w:proofErr w:type="gramStart"/>
            <w:r w:rsidRPr="00E55015">
              <w:rPr>
                <w:rFonts w:ascii="Century Gothic" w:eastAsia="Century Gothic" w:hAnsi="Century Gothic" w:cs="Century Gothic"/>
                <w:color w:val="FF0000"/>
                <w:sz w:val="16"/>
                <w:szCs w:val="20"/>
              </w:rPr>
              <w:t>9</w:t>
            </w:r>
            <w:proofErr w:type="gramEnd"/>
            <w:r w:rsidRPr="00E55015">
              <w:rPr>
                <w:rFonts w:ascii="Century Gothic" w:eastAsia="Century Gothic" w:hAnsi="Century Gothic" w:cs="Century Gothic"/>
                <w:color w:val="FF0000"/>
                <w:sz w:val="16"/>
                <w:szCs w:val="20"/>
              </w:rPr>
              <w:t xml:space="preserve"> this unit needs to be completed. We will spend more time on this unit than usual and will include more focus on exam skills to allow </w:t>
            </w:r>
            <w:proofErr w:type="gramStart"/>
            <w:r w:rsidRPr="00E55015">
              <w:rPr>
                <w:rFonts w:ascii="Century Gothic" w:eastAsia="Century Gothic" w:hAnsi="Century Gothic" w:cs="Century Gothic"/>
                <w:color w:val="FF0000"/>
                <w:sz w:val="16"/>
                <w:szCs w:val="20"/>
              </w:rPr>
              <w:t>for this</w:t>
            </w:r>
            <w:proofErr w:type="gramEnd"/>
            <w:r w:rsidRPr="00E55015">
              <w:rPr>
                <w:rFonts w:ascii="Century Gothic" w:eastAsia="Century Gothic" w:hAnsi="Century Gothic" w:cs="Century Gothic"/>
                <w:color w:val="FF0000"/>
                <w:sz w:val="16"/>
                <w:szCs w:val="20"/>
              </w:rPr>
              <w:t xml:space="preserve"> to be embedded before moving on to further content.</w:t>
            </w:r>
          </w:p>
        </w:tc>
        <w:tc>
          <w:tcPr>
            <w:tcW w:w="4394" w:type="dxa"/>
            <w:gridSpan w:val="2"/>
          </w:tcPr>
          <w:p w14:paraId="56D84F58" w14:textId="77777777" w:rsidR="00D01E22" w:rsidRPr="00E55015" w:rsidRDefault="00D01E22" w:rsidP="00D01E22">
            <w:pPr>
              <w:rPr>
                <w:rFonts w:ascii="Century Gothic" w:eastAsia="Century Gothic" w:hAnsi="Century Gothic" w:cs="Century Gothic"/>
                <w:sz w:val="16"/>
                <w:szCs w:val="20"/>
              </w:rPr>
            </w:pPr>
          </w:p>
        </w:tc>
        <w:tc>
          <w:tcPr>
            <w:tcW w:w="4602" w:type="dxa"/>
            <w:gridSpan w:val="2"/>
            <w:tcBorders>
              <w:right w:val="single" w:sz="12" w:space="0" w:color="auto"/>
            </w:tcBorders>
          </w:tcPr>
          <w:p w14:paraId="4368CBCB" w14:textId="3C634865" w:rsidR="00D01E22" w:rsidRPr="00E55015" w:rsidRDefault="00D01E22" w:rsidP="005E27E9">
            <w:pPr>
              <w:rPr>
                <w:rFonts w:ascii="Century Gothic" w:eastAsia="Century Gothic" w:hAnsi="Century Gothic" w:cs="Century Gothic"/>
                <w:color w:val="FF0000"/>
                <w:sz w:val="16"/>
                <w:szCs w:val="20"/>
              </w:rPr>
            </w:pPr>
            <w:r w:rsidRPr="00E55015">
              <w:rPr>
                <w:rFonts w:ascii="Century Gothic" w:eastAsia="Century Gothic" w:hAnsi="Century Gothic" w:cs="Century Gothic"/>
                <w:color w:val="FF0000"/>
                <w:sz w:val="16"/>
                <w:szCs w:val="20"/>
              </w:rPr>
              <w:t xml:space="preserve">Due to less coverage of content </w:t>
            </w:r>
            <w:r w:rsidR="005E27E9">
              <w:rPr>
                <w:rFonts w:ascii="Century Gothic" w:eastAsia="Century Gothic" w:hAnsi="Century Gothic" w:cs="Century Gothic"/>
                <w:color w:val="FF0000"/>
                <w:sz w:val="16"/>
                <w:szCs w:val="20"/>
              </w:rPr>
              <w:t>in</w:t>
            </w:r>
            <w:r w:rsidRPr="00E55015">
              <w:rPr>
                <w:rFonts w:ascii="Century Gothic" w:eastAsia="Century Gothic" w:hAnsi="Century Gothic" w:cs="Century Gothic"/>
                <w:color w:val="FF0000"/>
                <w:sz w:val="16"/>
                <w:szCs w:val="20"/>
              </w:rPr>
              <w:t xml:space="preserve"> KS3, we will spend more time covering the basics of the ‘5 pillars’ than we would usually spend in this unit.</w:t>
            </w:r>
          </w:p>
        </w:tc>
      </w:tr>
      <w:tr w:rsidR="00D01E22" w:rsidRPr="00E55015" w14:paraId="57ED18B9" w14:textId="77777777" w:rsidTr="002D6FE7">
        <w:trPr>
          <w:gridBefore w:val="1"/>
          <w:gridAfter w:val="1"/>
          <w:wBefore w:w="14" w:type="dxa"/>
          <w:wAfter w:w="13" w:type="dxa"/>
        </w:trPr>
        <w:tc>
          <w:tcPr>
            <w:tcW w:w="689" w:type="dxa"/>
            <w:vMerge/>
            <w:tcBorders>
              <w:left w:val="single" w:sz="12" w:space="0" w:color="auto"/>
              <w:bottom w:val="single" w:sz="12" w:space="0" w:color="auto"/>
            </w:tcBorders>
            <w:shd w:val="clear" w:color="auto" w:fill="CCCCFF"/>
          </w:tcPr>
          <w:p w14:paraId="26E95889" w14:textId="77777777" w:rsidR="00D01E22" w:rsidRPr="00E55015" w:rsidRDefault="00D01E22" w:rsidP="00D01E22">
            <w:pPr>
              <w:rPr>
                <w:rFonts w:ascii="Century Gothic" w:hAnsi="Century Gothic"/>
                <w:sz w:val="32"/>
                <w:szCs w:val="20"/>
              </w:rPr>
            </w:pPr>
          </w:p>
        </w:tc>
        <w:tc>
          <w:tcPr>
            <w:tcW w:w="1199" w:type="dxa"/>
            <w:tcBorders>
              <w:left w:val="single" w:sz="18" w:space="0" w:color="000000" w:themeColor="text1"/>
              <w:bottom w:val="single" w:sz="12" w:space="0" w:color="auto"/>
              <w:right w:val="single" w:sz="18" w:space="0" w:color="000000" w:themeColor="text1"/>
            </w:tcBorders>
          </w:tcPr>
          <w:p w14:paraId="60F64C32"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Careers</w:t>
            </w:r>
          </w:p>
        </w:tc>
        <w:tc>
          <w:tcPr>
            <w:tcW w:w="4477" w:type="dxa"/>
            <w:gridSpan w:val="2"/>
            <w:tcBorders>
              <w:left w:val="single" w:sz="18" w:space="0" w:color="000000" w:themeColor="text1"/>
              <w:bottom w:val="single" w:sz="12" w:space="0" w:color="auto"/>
            </w:tcBorders>
          </w:tcPr>
          <w:p w14:paraId="48FEB835" w14:textId="77777777" w:rsidR="00D01E22" w:rsidRDefault="00D01E22" w:rsidP="006E4D50">
            <w:pPr>
              <w:rPr>
                <w:rFonts w:ascii="Century Gothic" w:eastAsia="Calibri" w:hAnsi="Century Gothic" w:cs="Calibri"/>
                <w:sz w:val="16"/>
                <w:szCs w:val="20"/>
              </w:rPr>
            </w:pPr>
            <w:r w:rsidRPr="00E55015">
              <w:rPr>
                <w:rFonts w:ascii="Century Gothic" w:eastAsia="Calibri" w:hAnsi="Century Gothic" w:cs="Calibri"/>
                <w:sz w:val="16"/>
                <w:szCs w:val="20"/>
              </w:rPr>
              <w:t>Dedicating part of a</w:t>
            </w:r>
            <w:r w:rsidR="006E4D50">
              <w:rPr>
                <w:rFonts w:ascii="Century Gothic" w:eastAsia="Calibri" w:hAnsi="Century Gothic" w:cs="Calibri"/>
                <w:sz w:val="16"/>
                <w:szCs w:val="20"/>
              </w:rPr>
              <w:t xml:space="preserve"> lesson to career opportunities:</w:t>
            </w:r>
          </w:p>
          <w:p w14:paraId="0B6780F4" w14:textId="3C131017" w:rsidR="006E4D50" w:rsidRDefault="006D734E" w:rsidP="006E4D50">
            <w:pPr>
              <w:pStyle w:val="ListParagraph"/>
              <w:numPr>
                <w:ilvl w:val="0"/>
                <w:numId w:val="41"/>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International aid worker</w:t>
            </w:r>
          </w:p>
          <w:p w14:paraId="0E36C75B" w14:textId="05B1221C" w:rsidR="006E4D50" w:rsidRPr="006E4D50" w:rsidRDefault="006D734E" w:rsidP="006E4D50">
            <w:pPr>
              <w:pStyle w:val="ListParagraph"/>
              <w:numPr>
                <w:ilvl w:val="0"/>
                <w:numId w:val="41"/>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politics</w:t>
            </w:r>
          </w:p>
        </w:tc>
        <w:tc>
          <w:tcPr>
            <w:tcW w:w="4394" w:type="dxa"/>
            <w:gridSpan w:val="2"/>
            <w:tcBorders>
              <w:bottom w:val="single" w:sz="12" w:space="0" w:color="auto"/>
            </w:tcBorders>
          </w:tcPr>
          <w:p w14:paraId="3A1C11DF" w14:textId="77777777" w:rsidR="00D01E22" w:rsidRDefault="00D01E22" w:rsidP="006E4D50">
            <w:pPr>
              <w:rPr>
                <w:rFonts w:ascii="Century Gothic" w:eastAsia="Calibri" w:hAnsi="Century Gothic" w:cs="Calibri"/>
                <w:sz w:val="16"/>
                <w:szCs w:val="20"/>
              </w:rPr>
            </w:pPr>
            <w:r w:rsidRPr="00E55015">
              <w:rPr>
                <w:rFonts w:ascii="Century Gothic" w:eastAsia="Calibri" w:hAnsi="Century Gothic" w:cs="Calibri"/>
                <w:sz w:val="16"/>
                <w:szCs w:val="20"/>
              </w:rPr>
              <w:t>Dedicating part of a lesson to career opportunities</w:t>
            </w:r>
            <w:r w:rsidR="006E4D50">
              <w:rPr>
                <w:rFonts w:ascii="Century Gothic" w:eastAsia="Calibri" w:hAnsi="Century Gothic" w:cs="Calibri"/>
                <w:sz w:val="16"/>
                <w:szCs w:val="20"/>
              </w:rPr>
              <w:t>:</w:t>
            </w:r>
          </w:p>
          <w:p w14:paraId="549D7C70" w14:textId="312537F5" w:rsidR="006E4D50" w:rsidRDefault="006E4D50" w:rsidP="006E4D50">
            <w:pPr>
              <w:pStyle w:val="ListParagraph"/>
              <w:numPr>
                <w:ilvl w:val="0"/>
                <w:numId w:val="40"/>
              </w:numPr>
              <w:spacing w:after="0" w:line="240" w:lineRule="auto"/>
              <w:rPr>
                <w:rFonts w:ascii="Century Gothic" w:eastAsia="Calibri" w:hAnsi="Century Gothic" w:cs="Calibri"/>
                <w:sz w:val="16"/>
                <w:szCs w:val="20"/>
              </w:rPr>
            </w:pPr>
            <w:r w:rsidRPr="006E4D50">
              <w:rPr>
                <w:rFonts w:ascii="Century Gothic" w:eastAsia="Calibri" w:hAnsi="Century Gothic" w:cs="Calibri"/>
                <w:sz w:val="16"/>
                <w:szCs w:val="20"/>
              </w:rPr>
              <w:t>Funeral director</w:t>
            </w:r>
          </w:p>
          <w:p w14:paraId="7BE085D8" w14:textId="4B48A7D0" w:rsidR="006E4D50" w:rsidRPr="006E4D50" w:rsidRDefault="006E4D50" w:rsidP="006E4D50">
            <w:pPr>
              <w:pStyle w:val="ListParagraph"/>
              <w:numPr>
                <w:ilvl w:val="0"/>
                <w:numId w:val="40"/>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hospice worker</w:t>
            </w:r>
          </w:p>
          <w:p w14:paraId="21D6C21F" w14:textId="15CF813B" w:rsidR="006E4D50" w:rsidRPr="00E55015" w:rsidRDefault="006E4D50" w:rsidP="006E4D50">
            <w:pPr>
              <w:rPr>
                <w:rFonts w:ascii="Century Gothic" w:eastAsia="Calibri" w:hAnsi="Century Gothic" w:cs="Calibri"/>
                <w:sz w:val="16"/>
                <w:szCs w:val="20"/>
              </w:rPr>
            </w:pPr>
          </w:p>
        </w:tc>
        <w:tc>
          <w:tcPr>
            <w:tcW w:w="4602" w:type="dxa"/>
            <w:gridSpan w:val="2"/>
            <w:tcBorders>
              <w:bottom w:val="single" w:sz="12" w:space="0" w:color="auto"/>
              <w:right w:val="single" w:sz="12" w:space="0" w:color="auto"/>
            </w:tcBorders>
          </w:tcPr>
          <w:p w14:paraId="2F50F825" w14:textId="1CCAB549" w:rsidR="00D01E22" w:rsidRDefault="00D01E22" w:rsidP="006E4D50">
            <w:pPr>
              <w:rPr>
                <w:rFonts w:ascii="Century Gothic" w:eastAsia="Calibri" w:hAnsi="Century Gothic" w:cs="Calibri"/>
                <w:sz w:val="16"/>
                <w:szCs w:val="20"/>
              </w:rPr>
            </w:pPr>
            <w:r w:rsidRPr="00E55015">
              <w:rPr>
                <w:rFonts w:ascii="Century Gothic" w:eastAsia="Calibri" w:hAnsi="Century Gothic" w:cs="Calibri"/>
                <w:sz w:val="16"/>
                <w:szCs w:val="20"/>
              </w:rPr>
              <w:t xml:space="preserve">Dedicating part of a lesson to career </w:t>
            </w:r>
            <w:r w:rsidR="006E4D50">
              <w:rPr>
                <w:rFonts w:ascii="Century Gothic" w:eastAsia="Calibri" w:hAnsi="Century Gothic" w:cs="Calibri"/>
                <w:sz w:val="16"/>
                <w:szCs w:val="20"/>
              </w:rPr>
              <w:t>opportunities:</w:t>
            </w:r>
          </w:p>
          <w:p w14:paraId="12CF7384" w14:textId="05FC3935" w:rsidR="006E4D50" w:rsidRPr="006E4D50" w:rsidRDefault="006E4D50" w:rsidP="006E4D50">
            <w:pPr>
              <w:pStyle w:val="ListParagraph"/>
              <w:numPr>
                <w:ilvl w:val="0"/>
                <w:numId w:val="43"/>
              </w:numPr>
              <w:spacing w:after="0" w:line="240" w:lineRule="auto"/>
              <w:rPr>
                <w:rFonts w:ascii="Century Gothic" w:eastAsia="Century Gothic" w:hAnsi="Century Gothic" w:cs="Century Gothic"/>
                <w:sz w:val="16"/>
                <w:szCs w:val="20"/>
              </w:rPr>
            </w:pPr>
            <w:r w:rsidRPr="006E4D50">
              <w:rPr>
                <w:rFonts w:ascii="Century Gothic" w:eastAsia="Calibri" w:hAnsi="Century Gothic" w:cs="Calibri"/>
                <w:sz w:val="16"/>
                <w:szCs w:val="20"/>
              </w:rPr>
              <w:t>Tourism</w:t>
            </w:r>
          </w:p>
          <w:p w14:paraId="7AEFADD7" w14:textId="215E1C81" w:rsidR="006E4D50" w:rsidRPr="006E4D50" w:rsidRDefault="006D734E" w:rsidP="006E4D50">
            <w:pPr>
              <w:pStyle w:val="ListParagraph"/>
              <w:numPr>
                <w:ilvl w:val="0"/>
                <w:numId w:val="43"/>
              </w:numPr>
              <w:spacing w:after="0" w:line="240" w:lineRule="auto"/>
              <w:rPr>
                <w:rFonts w:ascii="Century Gothic" w:eastAsia="Century Gothic" w:hAnsi="Century Gothic" w:cs="Century Gothic"/>
                <w:sz w:val="16"/>
                <w:szCs w:val="20"/>
              </w:rPr>
            </w:pPr>
            <w:r>
              <w:rPr>
                <w:rFonts w:ascii="Century Gothic" w:eastAsia="Calibri" w:hAnsi="Century Gothic" w:cs="Calibri"/>
                <w:sz w:val="16"/>
                <w:szCs w:val="20"/>
              </w:rPr>
              <w:t>solicitor</w:t>
            </w:r>
          </w:p>
        </w:tc>
      </w:tr>
      <w:tr w:rsidR="00F16A4A" w:rsidRPr="00E55015" w14:paraId="06EBD1D2" w14:textId="77777777" w:rsidTr="00BB63A0">
        <w:trPr>
          <w:gridBefore w:val="1"/>
          <w:gridAfter w:val="1"/>
          <w:wBefore w:w="14" w:type="dxa"/>
          <w:wAfter w:w="13" w:type="dxa"/>
        </w:trPr>
        <w:tc>
          <w:tcPr>
            <w:tcW w:w="689" w:type="dxa"/>
            <w:vMerge w:val="restart"/>
            <w:tcBorders>
              <w:top w:val="single" w:sz="12" w:space="0" w:color="auto"/>
              <w:left w:val="single" w:sz="12" w:space="0" w:color="auto"/>
              <w:right w:val="single" w:sz="18" w:space="0" w:color="000000" w:themeColor="text1"/>
            </w:tcBorders>
            <w:shd w:val="clear" w:color="auto" w:fill="CCECFF"/>
            <w:textDirection w:val="btLr"/>
            <w:vAlign w:val="center"/>
          </w:tcPr>
          <w:p w14:paraId="3DDA68B8" w14:textId="77777777" w:rsidR="00D01E22" w:rsidRPr="00E55015" w:rsidRDefault="00D01E22" w:rsidP="00D01E22">
            <w:pPr>
              <w:ind w:left="113" w:right="113"/>
              <w:jc w:val="center"/>
              <w:rPr>
                <w:rFonts w:ascii="Century Gothic" w:hAnsi="Century Gothic"/>
                <w:sz w:val="32"/>
                <w:szCs w:val="20"/>
              </w:rPr>
            </w:pPr>
            <w:r w:rsidRPr="00E55015">
              <w:rPr>
                <w:rFonts w:ascii="Century Gothic" w:hAnsi="Century Gothic"/>
                <w:sz w:val="32"/>
                <w:szCs w:val="20"/>
              </w:rPr>
              <w:t>Year 11</w:t>
            </w:r>
          </w:p>
        </w:tc>
        <w:tc>
          <w:tcPr>
            <w:tcW w:w="1199" w:type="dxa"/>
            <w:tcBorders>
              <w:top w:val="single" w:sz="12" w:space="0" w:color="auto"/>
              <w:left w:val="single" w:sz="18" w:space="0" w:color="000000" w:themeColor="text1"/>
              <w:right w:val="single" w:sz="18" w:space="0" w:color="000000" w:themeColor="text1"/>
            </w:tcBorders>
          </w:tcPr>
          <w:p w14:paraId="7EF029D1"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Title and objectives</w:t>
            </w:r>
          </w:p>
        </w:tc>
        <w:tc>
          <w:tcPr>
            <w:tcW w:w="4477" w:type="dxa"/>
            <w:gridSpan w:val="2"/>
            <w:tcBorders>
              <w:top w:val="single" w:sz="12" w:space="0" w:color="auto"/>
              <w:left w:val="single" w:sz="18" w:space="0" w:color="000000" w:themeColor="text1"/>
            </w:tcBorders>
          </w:tcPr>
          <w:p w14:paraId="5E8121FF" w14:textId="77777777" w:rsidR="00D01E22" w:rsidRPr="00E55015" w:rsidRDefault="00D01E22" w:rsidP="00D01E22">
            <w:pPr>
              <w:spacing w:line="257" w:lineRule="auto"/>
              <w:rPr>
                <w:rFonts w:ascii="Century Gothic" w:hAnsi="Century Gothic"/>
                <w:sz w:val="16"/>
                <w:szCs w:val="20"/>
              </w:rPr>
            </w:pPr>
            <w:r w:rsidRPr="00E55015">
              <w:rPr>
                <w:rFonts w:ascii="Century Gothic" w:eastAsia="Century Gothic" w:hAnsi="Century Gothic" w:cs="Century Gothic"/>
                <w:b/>
                <w:bCs/>
                <w:sz w:val="16"/>
                <w:szCs w:val="20"/>
              </w:rPr>
              <w:t>Peace and Conflict (Islamic Perspective)</w:t>
            </w:r>
          </w:p>
          <w:p w14:paraId="1B022335" w14:textId="77777777" w:rsidR="00D01E22" w:rsidRPr="00E55015" w:rsidRDefault="00D01E22" w:rsidP="00D01E22">
            <w:pPr>
              <w:spacing w:line="257" w:lineRule="auto"/>
              <w:rPr>
                <w:rFonts w:ascii="Century Gothic" w:eastAsia="Century Gothic" w:hAnsi="Century Gothic" w:cs="Century Gothic"/>
                <w:b/>
                <w:bCs/>
                <w:sz w:val="16"/>
                <w:szCs w:val="20"/>
              </w:rPr>
            </w:pPr>
          </w:p>
          <w:p w14:paraId="3C0D6D7D" w14:textId="77777777" w:rsidR="00D01E22" w:rsidRPr="00E55015" w:rsidRDefault="00D01E22" w:rsidP="00D01E22">
            <w:pPr>
              <w:rPr>
                <w:rFonts w:ascii="Century Gothic" w:hAnsi="Century Gothic"/>
                <w:sz w:val="16"/>
                <w:szCs w:val="20"/>
              </w:rPr>
            </w:pPr>
          </w:p>
        </w:tc>
        <w:tc>
          <w:tcPr>
            <w:tcW w:w="4394" w:type="dxa"/>
            <w:gridSpan w:val="2"/>
            <w:tcBorders>
              <w:top w:val="single" w:sz="12" w:space="0" w:color="auto"/>
            </w:tcBorders>
          </w:tcPr>
          <w:p w14:paraId="6A2E27F4" w14:textId="77777777" w:rsidR="00D01E22" w:rsidRPr="0026633B" w:rsidRDefault="00D01E22" w:rsidP="00D01E22">
            <w:pPr>
              <w:spacing w:line="259" w:lineRule="auto"/>
              <w:rPr>
                <w:rFonts w:ascii="Century Gothic" w:hAnsi="Century Gothic"/>
                <w:b/>
                <w:sz w:val="18"/>
                <w:szCs w:val="20"/>
              </w:rPr>
            </w:pPr>
            <w:r w:rsidRPr="0026633B">
              <w:rPr>
                <w:rFonts w:ascii="Century Gothic" w:hAnsi="Century Gothic"/>
                <w:b/>
                <w:sz w:val="18"/>
                <w:szCs w:val="20"/>
              </w:rPr>
              <w:t>Revision</w:t>
            </w:r>
          </w:p>
        </w:tc>
        <w:tc>
          <w:tcPr>
            <w:tcW w:w="2268" w:type="dxa"/>
            <w:tcBorders>
              <w:top w:val="single" w:sz="12" w:space="0" w:color="auto"/>
            </w:tcBorders>
          </w:tcPr>
          <w:p w14:paraId="07BFA9CA" w14:textId="77777777" w:rsidR="00D01E22" w:rsidRPr="0026633B" w:rsidRDefault="00D01E22" w:rsidP="00D01E22">
            <w:pPr>
              <w:rPr>
                <w:rFonts w:ascii="Century Gothic" w:hAnsi="Century Gothic"/>
                <w:b/>
                <w:sz w:val="18"/>
                <w:szCs w:val="20"/>
              </w:rPr>
            </w:pPr>
            <w:r w:rsidRPr="0026633B">
              <w:rPr>
                <w:rFonts w:ascii="Century Gothic" w:hAnsi="Century Gothic"/>
                <w:b/>
                <w:sz w:val="18"/>
                <w:szCs w:val="20"/>
              </w:rPr>
              <w:t>Revision</w:t>
            </w:r>
          </w:p>
        </w:tc>
        <w:tc>
          <w:tcPr>
            <w:tcW w:w="2334" w:type="dxa"/>
            <w:vMerge w:val="restart"/>
            <w:tcBorders>
              <w:top w:val="single" w:sz="12" w:space="0" w:color="auto"/>
              <w:bottom w:val="single" w:sz="18" w:space="0" w:color="000000" w:themeColor="text1"/>
              <w:right w:val="single" w:sz="12" w:space="0" w:color="auto"/>
            </w:tcBorders>
            <w:shd w:val="clear" w:color="auto" w:fill="D9D9D9" w:themeFill="background1" w:themeFillShade="D9"/>
          </w:tcPr>
          <w:p w14:paraId="5EE15E4E" w14:textId="77777777" w:rsidR="00D01E22" w:rsidRPr="00E55015" w:rsidRDefault="00D01E22" w:rsidP="00D01E22">
            <w:pPr>
              <w:rPr>
                <w:rFonts w:ascii="Century Gothic" w:hAnsi="Century Gothic"/>
                <w:sz w:val="16"/>
                <w:szCs w:val="20"/>
              </w:rPr>
            </w:pPr>
          </w:p>
        </w:tc>
      </w:tr>
      <w:tr w:rsidR="00F16A4A" w:rsidRPr="00E55015" w14:paraId="73185FF9" w14:textId="77777777" w:rsidTr="00BB63A0">
        <w:trPr>
          <w:gridBefore w:val="1"/>
          <w:gridAfter w:val="1"/>
          <w:wBefore w:w="14" w:type="dxa"/>
          <w:wAfter w:w="13" w:type="dxa"/>
        </w:trPr>
        <w:tc>
          <w:tcPr>
            <w:tcW w:w="689" w:type="dxa"/>
            <w:vMerge/>
            <w:tcBorders>
              <w:left w:val="single" w:sz="12" w:space="0" w:color="auto"/>
            </w:tcBorders>
            <w:shd w:val="clear" w:color="auto" w:fill="CCECFF"/>
          </w:tcPr>
          <w:p w14:paraId="1FDD25F4"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0205D21E"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Core knowledge</w:t>
            </w:r>
          </w:p>
        </w:tc>
        <w:tc>
          <w:tcPr>
            <w:tcW w:w="4477" w:type="dxa"/>
            <w:gridSpan w:val="2"/>
            <w:tcBorders>
              <w:left w:val="single" w:sz="18" w:space="0" w:color="000000" w:themeColor="text1"/>
            </w:tcBorders>
          </w:tcPr>
          <w:p w14:paraId="345A7F86" w14:textId="77777777" w:rsidR="00D01E22" w:rsidRPr="00E55015" w:rsidRDefault="00D01E22" w:rsidP="00D01E22">
            <w:pPr>
              <w:ind w:left="360" w:hanging="360"/>
              <w:textAlignment w:val="baseline"/>
              <w:rPr>
                <w:rFonts w:ascii="Century Gothic" w:eastAsia="Century Gothic" w:hAnsi="Century Gothic" w:cs="Century Gothic"/>
                <w:sz w:val="16"/>
                <w:szCs w:val="20"/>
              </w:rPr>
            </w:pPr>
            <w:r w:rsidRPr="00E55015">
              <w:rPr>
                <w:rFonts w:ascii="Century Gothic" w:eastAsia="Century Gothic" w:hAnsi="Century Gothic" w:cs="Century Gothic"/>
                <w:color w:val="000000" w:themeColor="text1"/>
                <w:sz w:val="16"/>
                <w:szCs w:val="20"/>
              </w:rPr>
              <w:t xml:space="preserve"> </w:t>
            </w:r>
          </w:p>
          <w:p w14:paraId="0EDAFB1F"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 xml:space="preserve">peace and conflict </w:t>
            </w:r>
          </w:p>
          <w:p w14:paraId="01E08AAA" w14:textId="77777777" w:rsidR="00D01E22" w:rsidRPr="00E55015" w:rsidRDefault="00D01E22" w:rsidP="00D01E22">
            <w:pPr>
              <w:pStyle w:val="ListParagraph"/>
              <w:numPr>
                <w:ilvl w:val="0"/>
                <w:numId w:val="5"/>
              </w:numPr>
              <w:spacing w:after="0" w:line="240" w:lineRule="auto"/>
              <w:textAlignment w:val="baseline"/>
              <w:rPr>
                <w:rFonts w:ascii="Century Gothic" w:hAnsi="Century Gothic"/>
                <w:sz w:val="16"/>
                <w:szCs w:val="20"/>
              </w:rPr>
            </w:pPr>
            <w:r w:rsidRPr="00E55015">
              <w:rPr>
                <w:rFonts w:ascii="Century Gothic" w:eastAsia="Century Gothic" w:hAnsi="Century Gothic" w:cs="Century Gothic"/>
                <w:sz w:val="16"/>
                <w:szCs w:val="20"/>
              </w:rPr>
              <w:t>working for peace</w:t>
            </w:r>
          </w:p>
          <w:p w14:paraId="1E344A4A"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causes of conflict</w:t>
            </w:r>
          </w:p>
          <w:p w14:paraId="5712CB01"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pacifism</w:t>
            </w:r>
          </w:p>
          <w:p w14:paraId="0702D935"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just war theory</w:t>
            </w:r>
          </w:p>
          <w:p w14:paraId="135372B0"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holy war</w:t>
            </w:r>
          </w:p>
          <w:p w14:paraId="036398C4" w14:textId="77777777" w:rsidR="00D01E22" w:rsidRPr="00E55015" w:rsidRDefault="00D01E22" w:rsidP="00D01E22">
            <w:pPr>
              <w:pStyle w:val="ListParagraph"/>
              <w:numPr>
                <w:ilvl w:val="0"/>
                <w:numId w:val="5"/>
              </w:numPr>
              <w:spacing w:after="0" w:line="240" w:lineRule="auto"/>
              <w:textAlignment w:val="baseline"/>
              <w:rPr>
                <w:rFonts w:ascii="Century Gothic" w:eastAsiaTheme="minorEastAsia" w:hAnsi="Century Gothic"/>
                <w:sz w:val="16"/>
                <w:szCs w:val="20"/>
              </w:rPr>
            </w:pPr>
            <w:r w:rsidRPr="00E55015">
              <w:rPr>
                <w:rFonts w:ascii="Century Gothic" w:eastAsia="Century Gothic" w:hAnsi="Century Gothic" w:cs="Century Gothic"/>
                <w:sz w:val="16"/>
                <w:szCs w:val="20"/>
              </w:rPr>
              <w:t>weapons of mass destruction</w:t>
            </w:r>
          </w:p>
          <w:p w14:paraId="1EE84DFA" w14:textId="77777777" w:rsidR="00D01E22" w:rsidRPr="00E55015" w:rsidRDefault="00D01E22" w:rsidP="00D01E22">
            <w:pPr>
              <w:ind w:left="360" w:hanging="360"/>
              <w:textAlignment w:val="baseline"/>
              <w:rPr>
                <w:rFonts w:ascii="Century Gothic" w:eastAsia="Century Gothic" w:hAnsi="Century Gothic" w:cs="Century Gothic"/>
                <w:color w:val="000000" w:themeColor="text1"/>
                <w:sz w:val="16"/>
                <w:szCs w:val="20"/>
              </w:rPr>
            </w:pPr>
          </w:p>
          <w:p w14:paraId="51044131" w14:textId="77777777" w:rsidR="00D01E22" w:rsidRPr="00E55015" w:rsidRDefault="00D01E22" w:rsidP="00D01E22">
            <w:pPr>
              <w:pStyle w:val="ListParagraph"/>
              <w:shd w:val="clear" w:color="auto" w:fill="FFFFFF" w:themeFill="background1"/>
              <w:spacing w:after="0" w:line="240" w:lineRule="auto"/>
              <w:ind w:left="360"/>
              <w:textAlignment w:val="baseline"/>
              <w:rPr>
                <w:rFonts w:ascii="Century Gothic" w:hAnsi="Century Gothic"/>
                <w:sz w:val="16"/>
                <w:szCs w:val="20"/>
              </w:rPr>
            </w:pPr>
          </w:p>
        </w:tc>
        <w:tc>
          <w:tcPr>
            <w:tcW w:w="4394" w:type="dxa"/>
            <w:gridSpan w:val="2"/>
          </w:tcPr>
          <w:p w14:paraId="2B45D8AF" w14:textId="77777777" w:rsidR="00D01E22" w:rsidRPr="00E55015" w:rsidRDefault="00D01E22" w:rsidP="00D01E22">
            <w:pPr>
              <w:rPr>
                <w:rFonts w:ascii="Century Gothic" w:hAnsi="Century Gothic"/>
                <w:sz w:val="16"/>
                <w:szCs w:val="20"/>
              </w:rPr>
            </w:pPr>
          </w:p>
        </w:tc>
        <w:tc>
          <w:tcPr>
            <w:tcW w:w="2268" w:type="dxa"/>
          </w:tcPr>
          <w:p w14:paraId="319669EC" w14:textId="77777777" w:rsidR="00D01E22" w:rsidRPr="00E55015" w:rsidRDefault="00D01E22" w:rsidP="00D01E22">
            <w:pPr>
              <w:rPr>
                <w:rFonts w:ascii="Century Gothic" w:hAnsi="Century Gothic"/>
                <w:sz w:val="16"/>
                <w:szCs w:val="20"/>
              </w:rPr>
            </w:pPr>
          </w:p>
        </w:tc>
        <w:tc>
          <w:tcPr>
            <w:tcW w:w="2334" w:type="dxa"/>
            <w:vMerge/>
            <w:tcBorders>
              <w:right w:val="single" w:sz="12" w:space="0" w:color="auto"/>
            </w:tcBorders>
          </w:tcPr>
          <w:p w14:paraId="726A4CFC" w14:textId="77777777" w:rsidR="00D01E22" w:rsidRPr="00E55015" w:rsidRDefault="00D01E22" w:rsidP="00D01E22">
            <w:pPr>
              <w:rPr>
                <w:rFonts w:ascii="Century Gothic" w:hAnsi="Century Gothic"/>
                <w:sz w:val="16"/>
                <w:szCs w:val="20"/>
              </w:rPr>
            </w:pPr>
          </w:p>
        </w:tc>
      </w:tr>
      <w:tr w:rsidR="00F16A4A" w:rsidRPr="00E55015" w14:paraId="0342F428" w14:textId="77777777" w:rsidTr="00BB63A0">
        <w:trPr>
          <w:gridBefore w:val="1"/>
          <w:gridAfter w:val="1"/>
          <w:wBefore w:w="14" w:type="dxa"/>
          <w:wAfter w:w="13" w:type="dxa"/>
        </w:trPr>
        <w:tc>
          <w:tcPr>
            <w:tcW w:w="689" w:type="dxa"/>
            <w:vMerge/>
            <w:tcBorders>
              <w:left w:val="single" w:sz="12" w:space="0" w:color="auto"/>
            </w:tcBorders>
            <w:shd w:val="clear" w:color="auto" w:fill="CCECFF"/>
          </w:tcPr>
          <w:p w14:paraId="0926BA30"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2DC1781D"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Skills</w:t>
            </w:r>
          </w:p>
        </w:tc>
        <w:tc>
          <w:tcPr>
            <w:tcW w:w="4477" w:type="dxa"/>
            <w:gridSpan w:val="2"/>
            <w:tcBorders>
              <w:left w:val="single" w:sz="18" w:space="0" w:color="000000" w:themeColor="text1"/>
            </w:tcBorders>
          </w:tcPr>
          <w:p w14:paraId="7229BE9C"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Inference of texts</w:t>
            </w:r>
          </w:p>
          <w:p w14:paraId="46824ADA"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Critical thinking</w:t>
            </w:r>
          </w:p>
          <w:p w14:paraId="0F7E617E"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Self-reflection</w:t>
            </w:r>
          </w:p>
          <w:p w14:paraId="7E6EDF82"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Explanation </w:t>
            </w:r>
          </w:p>
          <w:p w14:paraId="7E817C07"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Written communication</w:t>
            </w:r>
          </w:p>
        </w:tc>
        <w:tc>
          <w:tcPr>
            <w:tcW w:w="4394" w:type="dxa"/>
            <w:gridSpan w:val="2"/>
          </w:tcPr>
          <w:p w14:paraId="488017D9"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Revision skills</w:t>
            </w:r>
          </w:p>
          <w:p w14:paraId="751FAAAF"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Inference of texts</w:t>
            </w:r>
          </w:p>
          <w:p w14:paraId="5AE3E705"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Critical thinking</w:t>
            </w:r>
          </w:p>
          <w:p w14:paraId="742296EF"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Self-reflection</w:t>
            </w:r>
          </w:p>
          <w:p w14:paraId="6E055325"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 xml:space="preserve">Explanation </w:t>
            </w:r>
          </w:p>
          <w:p w14:paraId="5D53AA40" w14:textId="77777777" w:rsidR="00D01E22" w:rsidRPr="00E55015" w:rsidRDefault="00D01E22" w:rsidP="00D01E22">
            <w:pPr>
              <w:rPr>
                <w:rFonts w:ascii="Century Gothic" w:hAnsi="Century Gothic"/>
                <w:sz w:val="16"/>
                <w:szCs w:val="20"/>
              </w:rPr>
            </w:pPr>
            <w:r w:rsidRPr="00E55015">
              <w:rPr>
                <w:rFonts w:ascii="Century Gothic" w:hAnsi="Century Gothic"/>
                <w:sz w:val="16"/>
                <w:szCs w:val="20"/>
              </w:rPr>
              <w:t>Written communication</w:t>
            </w:r>
          </w:p>
        </w:tc>
        <w:tc>
          <w:tcPr>
            <w:tcW w:w="2268" w:type="dxa"/>
          </w:tcPr>
          <w:p w14:paraId="6DB7442C" w14:textId="77777777" w:rsidR="00D01E22" w:rsidRPr="00E55015" w:rsidRDefault="00D01E22" w:rsidP="00D01E22">
            <w:pPr>
              <w:rPr>
                <w:rFonts w:ascii="Century Gothic" w:hAnsi="Century Gothic"/>
                <w:sz w:val="16"/>
                <w:szCs w:val="20"/>
              </w:rPr>
            </w:pPr>
          </w:p>
        </w:tc>
        <w:tc>
          <w:tcPr>
            <w:tcW w:w="2334" w:type="dxa"/>
            <w:vMerge/>
            <w:tcBorders>
              <w:right w:val="single" w:sz="12" w:space="0" w:color="auto"/>
            </w:tcBorders>
          </w:tcPr>
          <w:p w14:paraId="2ABF2D8B" w14:textId="77777777" w:rsidR="00D01E22" w:rsidRPr="00E55015" w:rsidRDefault="00D01E22" w:rsidP="00D01E22">
            <w:pPr>
              <w:rPr>
                <w:rFonts w:ascii="Century Gothic" w:hAnsi="Century Gothic"/>
                <w:sz w:val="16"/>
                <w:szCs w:val="20"/>
              </w:rPr>
            </w:pPr>
          </w:p>
        </w:tc>
      </w:tr>
      <w:tr w:rsidR="00F16A4A" w:rsidRPr="00E55015" w14:paraId="21E8AB6E" w14:textId="77777777" w:rsidTr="00BB63A0">
        <w:trPr>
          <w:gridBefore w:val="1"/>
          <w:gridAfter w:val="1"/>
          <w:wBefore w:w="14" w:type="dxa"/>
          <w:wAfter w:w="13" w:type="dxa"/>
        </w:trPr>
        <w:tc>
          <w:tcPr>
            <w:tcW w:w="689" w:type="dxa"/>
            <w:vMerge/>
            <w:tcBorders>
              <w:left w:val="single" w:sz="12" w:space="0" w:color="auto"/>
            </w:tcBorders>
            <w:shd w:val="clear" w:color="auto" w:fill="CCECFF"/>
          </w:tcPr>
          <w:p w14:paraId="3A9D6106"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429FE964" w14:textId="77777777" w:rsidR="00D01E22" w:rsidRPr="00F16A4A" w:rsidRDefault="00D01E22" w:rsidP="00D01E22">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4477" w:type="dxa"/>
            <w:gridSpan w:val="2"/>
            <w:tcBorders>
              <w:left w:val="single" w:sz="18" w:space="0" w:color="000000" w:themeColor="text1"/>
            </w:tcBorders>
          </w:tcPr>
          <w:p w14:paraId="0BC97361" w14:textId="48120C74" w:rsidR="00D01E22" w:rsidRPr="00E55015" w:rsidRDefault="00D01E22" w:rsidP="005E27E9">
            <w:pPr>
              <w:rPr>
                <w:rFonts w:ascii="Century Gothic" w:eastAsia="Century Gothic" w:hAnsi="Century Gothic" w:cs="Century Gothic"/>
                <w:color w:val="FF0000"/>
                <w:sz w:val="16"/>
                <w:szCs w:val="20"/>
              </w:rPr>
            </w:pPr>
            <w:r w:rsidRPr="00E55015">
              <w:rPr>
                <w:rFonts w:ascii="Century Gothic" w:eastAsia="Century Gothic" w:hAnsi="Century Gothic" w:cs="Century Gothic"/>
                <w:color w:val="FF0000"/>
                <w:sz w:val="16"/>
                <w:szCs w:val="20"/>
              </w:rPr>
              <w:t xml:space="preserve">There will be greater focus on the skills needed in exam style questions in this unit to prepare students for exams </w:t>
            </w:r>
          </w:p>
        </w:tc>
        <w:tc>
          <w:tcPr>
            <w:tcW w:w="4394" w:type="dxa"/>
            <w:gridSpan w:val="2"/>
          </w:tcPr>
          <w:p w14:paraId="4A5BFFBE" w14:textId="77777777" w:rsidR="00D01E22" w:rsidRPr="00E55015" w:rsidRDefault="00D01E22" w:rsidP="00D01E22">
            <w:pPr>
              <w:rPr>
                <w:rFonts w:ascii="Century Gothic" w:eastAsia="Century Gothic" w:hAnsi="Century Gothic" w:cs="Century Gothic"/>
                <w:sz w:val="16"/>
                <w:szCs w:val="20"/>
              </w:rPr>
            </w:pPr>
          </w:p>
        </w:tc>
        <w:tc>
          <w:tcPr>
            <w:tcW w:w="2268" w:type="dxa"/>
          </w:tcPr>
          <w:p w14:paraId="466EFC02" w14:textId="77777777" w:rsidR="00D01E22" w:rsidRPr="00E55015" w:rsidRDefault="00D01E22" w:rsidP="00D01E22">
            <w:pPr>
              <w:rPr>
                <w:rFonts w:ascii="Century Gothic" w:eastAsia="Century Gothic" w:hAnsi="Century Gothic" w:cs="Century Gothic"/>
                <w:sz w:val="16"/>
                <w:szCs w:val="20"/>
              </w:rPr>
            </w:pPr>
          </w:p>
        </w:tc>
        <w:tc>
          <w:tcPr>
            <w:tcW w:w="2334" w:type="dxa"/>
            <w:vMerge/>
            <w:tcBorders>
              <w:right w:val="single" w:sz="12" w:space="0" w:color="auto"/>
            </w:tcBorders>
          </w:tcPr>
          <w:p w14:paraId="2AC6A65B" w14:textId="77777777" w:rsidR="00D01E22" w:rsidRPr="00E55015" w:rsidRDefault="00D01E22" w:rsidP="00D01E22">
            <w:pPr>
              <w:rPr>
                <w:rFonts w:ascii="Century Gothic" w:hAnsi="Century Gothic"/>
                <w:sz w:val="16"/>
                <w:szCs w:val="20"/>
              </w:rPr>
            </w:pPr>
          </w:p>
        </w:tc>
      </w:tr>
      <w:tr w:rsidR="00F16A4A" w:rsidRPr="00E55015" w14:paraId="39698FAB" w14:textId="77777777" w:rsidTr="00BB63A0">
        <w:trPr>
          <w:gridBefore w:val="1"/>
          <w:gridAfter w:val="1"/>
          <w:wBefore w:w="14" w:type="dxa"/>
          <w:wAfter w:w="13" w:type="dxa"/>
        </w:trPr>
        <w:tc>
          <w:tcPr>
            <w:tcW w:w="689" w:type="dxa"/>
            <w:vMerge/>
            <w:tcBorders>
              <w:left w:val="single" w:sz="12" w:space="0" w:color="auto"/>
            </w:tcBorders>
            <w:shd w:val="clear" w:color="auto" w:fill="CCECFF"/>
          </w:tcPr>
          <w:p w14:paraId="7605618A" w14:textId="77777777" w:rsidR="00D01E22" w:rsidRPr="00E55015" w:rsidRDefault="00D01E22" w:rsidP="00D01E22">
            <w:pPr>
              <w:rPr>
                <w:rFonts w:ascii="Century Gothic" w:hAnsi="Century Gothic"/>
                <w:sz w:val="16"/>
                <w:szCs w:val="20"/>
              </w:rPr>
            </w:pPr>
          </w:p>
        </w:tc>
        <w:tc>
          <w:tcPr>
            <w:tcW w:w="1199" w:type="dxa"/>
            <w:tcBorders>
              <w:left w:val="single" w:sz="18" w:space="0" w:color="000000" w:themeColor="text1"/>
              <w:bottom w:val="single" w:sz="18" w:space="0" w:color="000000" w:themeColor="text1"/>
              <w:right w:val="single" w:sz="18" w:space="0" w:color="000000" w:themeColor="text1"/>
            </w:tcBorders>
          </w:tcPr>
          <w:p w14:paraId="477BEF62" w14:textId="77777777" w:rsidR="00D01E22" w:rsidRPr="00F16A4A" w:rsidRDefault="00D01E22" w:rsidP="00D01E22">
            <w:pPr>
              <w:rPr>
                <w:rFonts w:ascii="Century Gothic" w:hAnsi="Century Gothic"/>
                <w:b/>
                <w:sz w:val="18"/>
                <w:szCs w:val="20"/>
              </w:rPr>
            </w:pPr>
            <w:r w:rsidRPr="00F16A4A">
              <w:rPr>
                <w:rFonts w:ascii="Century Gothic" w:hAnsi="Century Gothic"/>
                <w:b/>
                <w:sz w:val="18"/>
                <w:szCs w:val="20"/>
              </w:rPr>
              <w:t>Careers</w:t>
            </w:r>
          </w:p>
        </w:tc>
        <w:tc>
          <w:tcPr>
            <w:tcW w:w="4477" w:type="dxa"/>
            <w:gridSpan w:val="2"/>
            <w:tcBorders>
              <w:left w:val="single" w:sz="18" w:space="0" w:color="000000" w:themeColor="text1"/>
              <w:bottom w:val="single" w:sz="18" w:space="0" w:color="000000" w:themeColor="text1"/>
            </w:tcBorders>
          </w:tcPr>
          <w:p w14:paraId="5281B476" w14:textId="77777777" w:rsidR="00D01E22" w:rsidRDefault="00D01E22" w:rsidP="006E4D50">
            <w:pPr>
              <w:rPr>
                <w:rFonts w:ascii="Century Gothic" w:eastAsia="Calibri" w:hAnsi="Century Gothic" w:cs="Calibri"/>
                <w:sz w:val="16"/>
                <w:szCs w:val="20"/>
              </w:rPr>
            </w:pPr>
            <w:r w:rsidRPr="006E4D50">
              <w:rPr>
                <w:rFonts w:ascii="Century Gothic" w:eastAsia="Calibri" w:hAnsi="Century Gothic" w:cs="Calibri"/>
                <w:sz w:val="16"/>
                <w:szCs w:val="20"/>
              </w:rPr>
              <w:t>Dedicating part of a lesson to car</w:t>
            </w:r>
            <w:r w:rsidR="006E4D50">
              <w:rPr>
                <w:rFonts w:ascii="Century Gothic" w:eastAsia="Calibri" w:hAnsi="Century Gothic" w:cs="Calibri"/>
                <w:sz w:val="16"/>
                <w:szCs w:val="20"/>
              </w:rPr>
              <w:t>eer opportunities:</w:t>
            </w:r>
          </w:p>
          <w:p w14:paraId="1905C1A5" w14:textId="77777777" w:rsidR="006E4D50" w:rsidRDefault="006E4D50" w:rsidP="006E4D50">
            <w:pPr>
              <w:pStyle w:val="ListParagraph"/>
              <w:numPr>
                <w:ilvl w:val="0"/>
                <w:numId w:val="45"/>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public affair officer (armed forces)</w:t>
            </w:r>
          </w:p>
          <w:p w14:paraId="2BB5591F" w14:textId="0B6F88D9" w:rsidR="006E4D50" w:rsidRPr="006E4D50" w:rsidRDefault="006D734E" w:rsidP="006E4D50">
            <w:pPr>
              <w:pStyle w:val="ListParagraph"/>
              <w:numPr>
                <w:ilvl w:val="0"/>
                <w:numId w:val="45"/>
              </w:numPr>
              <w:spacing w:after="0" w:line="240" w:lineRule="auto"/>
              <w:rPr>
                <w:rFonts w:ascii="Century Gothic" w:eastAsia="Calibri" w:hAnsi="Century Gothic" w:cs="Calibri"/>
                <w:sz w:val="16"/>
                <w:szCs w:val="20"/>
              </w:rPr>
            </w:pPr>
            <w:r>
              <w:rPr>
                <w:rFonts w:ascii="Century Gothic" w:eastAsia="Calibri" w:hAnsi="Century Gothic" w:cs="Calibri"/>
                <w:sz w:val="16"/>
                <w:szCs w:val="20"/>
              </w:rPr>
              <w:t>media researcher</w:t>
            </w:r>
          </w:p>
        </w:tc>
        <w:tc>
          <w:tcPr>
            <w:tcW w:w="4394" w:type="dxa"/>
            <w:gridSpan w:val="2"/>
            <w:tcBorders>
              <w:bottom w:val="single" w:sz="18" w:space="0" w:color="000000" w:themeColor="text1"/>
            </w:tcBorders>
          </w:tcPr>
          <w:p w14:paraId="3860770F" w14:textId="77777777" w:rsidR="00CC61F5" w:rsidRDefault="00CC61F5" w:rsidP="00CC61F5">
            <w:pPr>
              <w:rPr>
                <w:rFonts w:ascii="Century Gothic" w:eastAsia="Calibri" w:hAnsi="Century Gothic" w:cs="Calibri"/>
                <w:sz w:val="16"/>
                <w:szCs w:val="20"/>
              </w:rPr>
            </w:pPr>
            <w:r w:rsidRPr="006E4D50">
              <w:rPr>
                <w:rFonts w:ascii="Century Gothic" w:eastAsia="Calibri" w:hAnsi="Century Gothic" w:cs="Calibri"/>
                <w:sz w:val="16"/>
                <w:szCs w:val="20"/>
              </w:rPr>
              <w:t>Dedicating part of a lesson to car</w:t>
            </w:r>
            <w:r>
              <w:rPr>
                <w:rFonts w:ascii="Century Gothic" w:eastAsia="Calibri" w:hAnsi="Century Gothic" w:cs="Calibri"/>
                <w:sz w:val="16"/>
                <w:szCs w:val="20"/>
              </w:rPr>
              <w:t>eer opportunities:</w:t>
            </w:r>
          </w:p>
          <w:p w14:paraId="6728C81C" w14:textId="6FF1D670" w:rsidR="00D01E22" w:rsidRPr="00CC61F5" w:rsidRDefault="00CC61F5" w:rsidP="00CC61F5">
            <w:pPr>
              <w:pStyle w:val="ListParagraph"/>
              <w:numPr>
                <w:ilvl w:val="0"/>
                <w:numId w:val="48"/>
              </w:numPr>
              <w:spacing w:after="0" w:line="240" w:lineRule="auto"/>
              <w:rPr>
                <w:rFonts w:ascii="Century Gothic" w:hAnsi="Century Gothic"/>
                <w:sz w:val="16"/>
                <w:szCs w:val="20"/>
              </w:rPr>
            </w:pPr>
            <w:r>
              <w:rPr>
                <w:rFonts w:ascii="Century Gothic" w:hAnsi="Century Gothic"/>
                <w:sz w:val="16"/>
                <w:szCs w:val="20"/>
              </w:rPr>
              <w:t>HR</w:t>
            </w:r>
          </w:p>
        </w:tc>
        <w:tc>
          <w:tcPr>
            <w:tcW w:w="2268" w:type="dxa"/>
            <w:tcBorders>
              <w:bottom w:val="single" w:sz="18" w:space="0" w:color="000000" w:themeColor="text1"/>
            </w:tcBorders>
          </w:tcPr>
          <w:p w14:paraId="2291CFD0" w14:textId="77777777" w:rsidR="00D01E22" w:rsidRPr="00E55015" w:rsidRDefault="00D01E22" w:rsidP="00D01E22">
            <w:pPr>
              <w:rPr>
                <w:rFonts w:ascii="Century Gothic" w:hAnsi="Century Gothic"/>
                <w:sz w:val="16"/>
                <w:szCs w:val="20"/>
              </w:rPr>
            </w:pPr>
          </w:p>
        </w:tc>
        <w:tc>
          <w:tcPr>
            <w:tcW w:w="2334" w:type="dxa"/>
            <w:vMerge/>
            <w:tcBorders>
              <w:right w:val="single" w:sz="12" w:space="0" w:color="auto"/>
            </w:tcBorders>
          </w:tcPr>
          <w:p w14:paraId="4EDE18C8" w14:textId="77777777" w:rsidR="00D01E22" w:rsidRPr="00E55015" w:rsidRDefault="00D01E22" w:rsidP="00D01E22">
            <w:pPr>
              <w:rPr>
                <w:rFonts w:ascii="Century Gothic" w:hAnsi="Century Gothic"/>
                <w:sz w:val="16"/>
                <w:szCs w:val="20"/>
              </w:rPr>
            </w:pPr>
          </w:p>
        </w:tc>
      </w:tr>
      <w:tr w:rsidR="00226A2B" w:rsidRPr="00E55015" w14:paraId="6BB66671" w14:textId="77777777" w:rsidTr="00BB63A0">
        <w:trPr>
          <w:gridBefore w:val="1"/>
          <w:gridAfter w:val="1"/>
          <w:wBefore w:w="14" w:type="dxa"/>
          <w:wAfter w:w="13" w:type="dxa"/>
          <w:trHeight w:val="948"/>
        </w:trPr>
        <w:tc>
          <w:tcPr>
            <w:tcW w:w="689" w:type="dxa"/>
            <w:vMerge w:val="restart"/>
            <w:tcBorders>
              <w:top w:val="single" w:sz="18" w:space="0" w:color="000000" w:themeColor="text1"/>
              <w:left w:val="single" w:sz="12" w:space="0" w:color="auto"/>
              <w:right w:val="single" w:sz="18" w:space="0" w:color="000000" w:themeColor="text1"/>
            </w:tcBorders>
            <w:shd w:val="clear" w:color="auto" w:fill="FFC000"/>
            <w:textDirection w:val="btLr"/>
            <w:vAlign w:val="center"/>
          </w:tcPr>
          <w:p w14:paraId="21B952E3" w14:textId="1C963C1C" w:rsidR="00226A2B" w:rsidRPr="00F16A4A" w:rsidRDefault="00226A2B" w:rsidP="00226A2B">
            <w:pPr>
              <w:ind w:left="113" w:right="113"/>
              <w:jc w:val="center"/>
              <w:rPr>
                <w:rFonts w:ascii="Century Gothic" w:hAnsi="Century Gothic"/>
                <w:sz w:val="32"/>
                <w:szCs w:val="20"/>
              </w:rPr>
            </w:pPr>
            <w:r w:rsidRPr="00F16A4A">
              <w:rPr>
                <w:rFonts w:ascii="Century Gothic" w:hAnsi="Century Gothic"/>
                <w:sz w:val="32"/>
                <w:szCs w:val="20"/>
              </w:rPr>
              <w:lastRenderedPageBreak/>
              <w:t>Year 12 – Teacher 1</w:t>
            </w:r>
          </w:p>
        </w:tc>
        <w:tc>
          <w:tcPr>
            <w:tcW w:w="1199" w:type="dxa"/>
            <w:tcBorders>
              <w:top w:val="single" w:sz="18" w:space="0" w:color="000000" w:themeColor="text1"/>
              <w:left w:val="single" w:sz="18" w:space="0" w:color="000000" w:themeColor="text1"/>
              <w:right w:val="single" w:sz="18" w:space="0" w:color="000000" w:themeColor="text1"/>
            </w:tcBorders>
          </w:tcPr>
          <w:p w14:paraId="5DAD980B" w14:textId="77777777" w:rsidR="00226A2B" w:rsidRPr="00F16A4A" w:rsidRDefault="00226A2B" w:rsidP="00226A2B">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000000" w:themeColor="text1"/>
              <w:left w:val="single" w:sz="18" w:space="0" w:color="000000" w:themeColor="text1"/>
            </w:tcBorders>
            <w:vAlign w:val="center"/>
          </w:tcPr>
          <w:p w14:paraId="2F9C46CA" w14:textId="77777777" w:rsidR="00226A2B" w:rsidRPr="00D91C2D" w:rsidRDefault="00226A2B" w:rsidP="00226A2B">
            <w:pPr>
              <w:jc w:val="center"/>
              <w:rPr>
                <w:rFonts w:ascii="Century Gothic" w:eastAsia="Times New Roman" w:hAnsi="Century Gothic" w:cstheme="minorHAnsi"/>
                <w:b/>
                <w:i/>
                <w:sz w:val="16"/>
                <w:szCs w:val="18"/>
              </w:rPr>
            </w:pPr>
            <w:r w:rsidRPr="00D91C2D">
              <w:rPr>
                <w:rFonts w:ascii="Century Gothic" w:eastAsia="Times New Roman" w:hAnsi="Century Gothic" w:cstheme="minorHAnsi"/>
                <w:b/>
                <w:i/>
                <w:sz w:val="16"/>
                <w:szCs w:val="18"/>
              </w:rPr>
              <w:t>Developments of Christian thought</w:t>
            </w:r>
          </w:p>
          <w:p w14:paraId="195472A0"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Augustine and human nature – 3 weeks</w:t>
            </w:r>
          </w:p>
          <w:p w14:paraId="57BE234A"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Exam skills – 1 week</w:t>
            </w:r>
          </w:p>
          <w:p w14:paraId="345CAC71" w14:textId="77777777" w:rsidR="00226A2B" w:rsidRDefault="00226A2B" w:rsidP="00226A2B">
            <w:pPr>
              <w:jc w:val="center"/>
              <w:rPr>
                <w:rFonts w:ascii="Century Gothic" w:eastAsia="Times New Roman" w:hAnsi="Century Gothic" w:cstheme="minorHAnsi"/>
                <w:i/>
                <w:sz w:val="16"/>
                <w:szCs w:val="18"/>
              </w:rPr>
            </w:pPr>
          </w:p>
          <w:p w14:paraId="2E76F659" w14:textId="62504DBB" w:rsidR="00226A2B" w:rsidRPr="00E55015" w:rsidRDefault="00226A2B" w:rsidP="00226A2B">
            <w:pPr>
              <w:spacing w:line="257" w:lineRule="auto"/>
              <w:jc w:val="center"/>
              <w:rPr>
                <w:rFonts w:ascii="Century Gothic" w:hAnsi="Century Gothic"/>
                <w:b/>
                <w:bCs/>
                <w:sz w:val="16"/>
                <w:szCs w:val="20"/>
              </w:rPr>
            </w:pPr>
            <w:r>
              <w:rPr>
                <w:rFonts w:ascii="Century Gothic" w:eastAsia="Times New Roman" w:hAnsi="Century Gothic" w:cstheme="minorHAnsi"/>
                <w:i/>
                <w:sz w:val="16"/>
                <w:szCs w:val="18"/>
              </w:rPr>
              <w:t>Death &amp; the afterlife – 3 weeks</w:t>
            </w:r>
          </w:p>
        </w:tc>
        <w:tc>
          <w:tcPr>
            <w:tcW w:w="2268" w:type="dxa"/>
            <w:tcBorders>
              <w:top w:val="single" w:sz="18" w:space="0" w:color="000000" w:themeColor="text1"/>
            </w:tcBorders>
            <w:vAlign w:val="center"/>
          </w:tcPr>
          <w:p w14:paraId="74A9ABFA" w14:textId="77777777" w:rsidR="00226A2B" w:rsidRPr="00B45B06" w:rsidRDefault="00226A2B" w:rsidP="00226A2B">
            <w:pPr>
              <w:jc w:val="center"/>
              <w:rPr>
                <w:rFonts w:ascii="Century Gothic" w:eastAsia="Times New Roman" w:hAnsi="Century Gothic" w:cstheme="minorHAnsi"/>
                <w:i/>
                <w:sz w:val="16"/>
                <w:szCs w:val="18"/>
              </w:rPr>
            </w:pPr>
            <w:r w:rsidRPr="00B45B06">
              <w:rPr>
                <w:rFonts w:ascii="Century Gothic" w:eastAsia="Times New Roman" w:hAnsi="Century Gothic" w:cstheme="minorHAnsi"/>
                <w:i/>
                <w:sz w:val="16"/>
                <w:szCs w:val="18"/>
              </w:rPr>
              <w:t>Death &amp; the afterlife</w:t>
            </w:r>
            <w:r>
              <w:rPr>
                <w:rFonts w:ascii="Century Gothic" w:eastAsia="Times New Roman" w:hAnsi="Century Gothic" w:cstheme="minorHAnsi"/>
                <w:i/>
                <w:sz w:val="16"/>
                <w:szCs w:val="18"/>
              </w:rPr>
              <w:t xml:space="preserve"> – 1 week</w:t>
            </w:r>
          </w:p>
          <w:p w14:paraId="0F857F6E" w14:textId="77777777" w:rsidR="00226A2B" w:rsidRDefault="00226A2B" w:rsidP="00226A2B">
            <w:pPr>
              <w:jc w:val="center"/>
              <w:rPr>
                <w:rFonts w:ascii="Century Gothic" w:eastAsia="Times New Roman" w:hAnsi="Century Gothic" w:cstheme="minorHAnsi"/>
                <w:i/>
                <w:sz w:val="16"/>
                <w:szCs w:val="18"/>
              </w:rPr>
            </w:pPr>
          </w:p>
          <w:p w14:paraId="6A63C2DB" w14:textId="369F1215" w:rsidR="00226A2B" w:rsidRDefault="00226A2B" w:rsidP="00226A2B">
            <w:pPr>
              <w:jc w:val="center"/>
              <w:rPr>
                <w:rFonts w:ascii="Century Gothic" w:eastAsia="Times New Roman" w:hAnsi="Century Gothic" w:cstheme="minorHAnsi"/>
                <w:i/>
                <w:sz w:val="16"/>
                <w:szCs w:val="18"/>
              </w:rPr>
            </w:pPr>
            <w:r w:rsidRPr="00B45B06">
              <w:rPr>
                <w:rFonts w:ascii="Century Gothic" w:eastAsia="Times New Roman" w:hAnsi="Century Gothic" w:cstheme="minorHAnsi"/>
                <w:i/>
                <w:sz w:val="16"/>
                <w:szCs w:val="18"/>
              </w:rPr>
              <w:t>Knowledge of the existence of God</w:t>
            </w:r>
            <w:r>
              <w:rPr>
                <w:rFonts w:ascii="Century Gothic" w:eastAsia="Times New Roman" w:hAnsi="Century Gothic" w:cstheme="minorHAnsi"/>
                <w:i/>
                <w:sz w:val="16"/>
                <w:szCs w:val="18"/>
              </w:rPr>
              <w:t xml:space="preserve"> – 3 weeks</w:t>
            </w:r>
          </w:p>
          <w:p w14:paraId="10374864" w14:textId="77777777" w:rsidR="00226A2B" w:rsidRDefault="00226A2B" w:rsidP="00226A2B">
            <w:pPr>
              <w:jc w:val="center"/>
              <w:rPr>
                <w:rFonts w:ascii="Century Gothic" w:eastAsia="Times New Roman" w:hAnsi="Century Gothic" w:cstheme="minorHAnsi"/>
                <w:i/>
                <w:sz w:val="16"/>
                <w:szCs w:val="18"/>
              </w:rPr>
            </w:pPr>
          </w:p>
          <w:p w14:paraId="24D5797E" w14:textId="2D126CC0" w:rsidR="00226A2B" w:rsidRPr="00226A2B" w:rsidRDefault="00226A2B" w:rsidP="00226A2B">
            <w:pPr>
              <w:jc w:val="center"/>
              <w:rPr>
                <w:rFonts w:ascii="Century Gothic" w:eastAsia="Times New Roman" w:hAnsi="Century Gothic" w:cstheme="minorHAnsi"/>
                <w:i/>
                <w:sz w:val="16"/>
                <w:szCs w:val="18"/>
              </w:rPr>
            </w:pPr>
            <w:r w:rsidRPr="00B45B06">
              <w:rPr>
                <w:rFonts w:ascii="Century Gothic" w:eastAsia="Times New Roman" w:hAnsi="Century Gothic" w:cstheme="minorHAnsi"/>
                <w:i/>
                <w:sz w:val="16"/>
                <w:szCs w:val="18"/>
              </w:rPr>
              <w:t>Jesus</w:t>
            </w:r>
            <w:r>
              <w:rPr>
                <w:rFonts w:ascii="Century Gothic" w:eastAsia="Times New Roman" w:hAnsi="Century Gothic" w:cstheme="minorHAnsi"/>
                <w:i/>
                <w:sz w:val="16"/>
                <w:szCs w:val="18"/>
              </w:rPr>
              <w:t xml:space="preserve"> (intro &amp; as a moral teacher) – 1 week</w:t>
            </w:r>
          </w:p>
        </w:tc>
        <w:tc>
          <w:tcPr>
            <w:tcW w:w="2145" w:type="dxa"/>
            <w:tcBorders>
              <w:top w:val="single" w:sz="18" w:space="0" w:color="000000" w:themeColor="text1"/>
            </w:tcBorders>
            <w:vAlign w:val="center"/>
          </w:tcPr>
          <w:p w14:paraId="148EC24C"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Jesus (as liberator &amp; as son of God) – 3 weeks</w:t>
            </w:r>
          </w:p>
          <w:p w14:paraId="43C089BE" w14:textId="77777777" w:rsidR="00226A2B" w:rsidRDefault="00226A2B" w:rsidP="00226A2B">
            <w:pPr>
              <w:jc w:val="center"/>
              <w:rPr>
                <w:rFonts w:ascii="Century Gothic" w:eastAsia="Times New Roman" w:hAnsi="Century Gothic" w:cstheme="minorHAnsi"/>
                <w:i/>
                <w:sz w:val="16"/>
                <w:szCs w:val="18"/>
              </w:rPr>
            </w:pPr>
          </w:p>
          <w:p w14:paraId="4C711756"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SKILLS WEEK</w:t>
            </w:r>
          </w:p>
          <w:p w14:paraId="29992BDD" w14:textId="77777777" w:rsidR="00226A2B" w:rsidRDefault="00226A2B" w:rsidP="00226A2B">
            <w:pPr>
              <w:jc w:val="center"/>
              <w:rPr>
                <w:rFonts w:ascii="Century Gothic" w:eastAsia="Times New Roman" w:hAnsi="Century Gothic" w:cstheme="minorHAnsi"/>
                <w:i/>
                <w:sz w:val="16"/>
                <w:szCs w:val="18"/>
              </w:rPr>
            </w:pPr>
          </w:p>
          <w:p w14:paraId="74348D28"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Christian moral principles – 2  weeks</w:t>
            </w:r>
          </w:p>
          <w:p w14:paraId="1F182980" w14:textId="77777777" w:rsidR="00226A2B" w:rsidRDefault="00226A2B" w:rsidP="00226A2B">
            <w:pPr>
              <w:jc w:val="center"/>
              <w:rPr>
                <w:rFonts w:ascii="Century Gothic" w:eastAsia="Times New Roman" w:hAnsi="Century Gothic" w:cstheme="minorHAnsi"/>
                <w:i/>
                <w:sz w:val="16"/>
                <w:szCs w:val="18"/>
              </w:rPr>
            </w:pPr>
          </w:p>
          <w:p w14:paraId="1568EA80" w14:textId="2071F288" w:rsidR="00226A2B" w:rsidRPr="00E55015" w:rsidRDefault="00226A2B" w:rsidP="00226A2B">
            <w:pPr>
              <w:jc w:val="center"/>
              <w:rPr>
                <w:rFonts w:ascii="Century Gothic" w:eastAsia="Century Gothic" w:hAnsi="Century Gothic" w:cs="Century Gothic"/>
                <w:b/>
                <w:bCs/>
                <w:sz w:val="16"/>
                <w:szCs w:val="20"/>
              </w:rPr>
            </w:pPr>
          </w:p>
        </w:tc>
        <w:tc>
          <w:tcPr>
            <w:tcW w:w="2249" w:type="dxa"/>
            <w:tcBorders>
              <w:top w:val="single" w:sz="18" w:space="0" w:color="000000" w:themeColor="text1"/>
            </w:tcBorders>
            <w:vAlign w:val="center"/>
          </w:tcPr>
          <w:p w14:paraId="7CFCD19D"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Christian moral principles – 1  week</w:t>
            </w:r>
          </w:p>
          <w:p w14:paraId="0A026422" w14:textId="77777777" w:rsidR="00226A2B" w:rsidRDefault="00226A2B" w:rsidP="00226A2B">
            <w:pPr>
              <w:jc w:val="center"/>
              <w:rPr>
                <w:rFonts w:ascii="Century Gothic" w:eastAsia="Times New Roman" w:hAnsi="Century Gothic" w:cstheme="minorHAnsi"/>
                <w:b/>
                <w:i/>
                <w:sz w:val="16"/>
                <w:szCs w:val="18"/>
              </w:rPr>
            </w:pPr>
          </w:p>
          <w:p w14:paraId="18C815A4" w14:textId="77777777" w:rsidR="00226A2B" w:rsidRDefault="00226A2B" w:rsidP="00226A2B">
            <w:pPr>
              <w:jc w:val="center"/>
              <w:rPr>
                <w:rFonts w:ascii="Century Gothic" w:eastAsia="Times New Roman" w:hAnsi="Century Gothic" w:cstheme="minorHAnsi"/>
                <w:b/>
                <w:i/>
                <w:sz w:val="16"/>
                <w:szCs w:val="18"/>
              </w:rPr>
            </w:pPr>
            <w:r>
              <w:rPr>
                <w:rFonts w:ascii="Century Gothic" w:eastAsia="Times New Roman" w:hAnsi="Century Gothic" w:cstheme="minorHAnsi"/>
                <w:b/>
                <w:i/>
                <w:sz w:val="16"/>
                <w:szCs w:val="18"/>
              </w:rPr>
              <w:t>SKILLS week</w:t>
            </w:r>
          </w:p>
          <w:p w14:paraId="4EF2EB46" w14:textId="77777777" w:rsidR="00226A2B" w:rsidRDefault="00226A2B" w:rsidP="00226A2B">
            <w:pPr>
              <w:jc w:val="center"/>
              <w:rPr>
                <w:rFonts w:ascii="Century Gothic" w:eastAsia="Times New Roman" w:hAnsi="Century Gothic" w:cstheme="minorHAnsi"/>
                <w:b/>
                <w:i/>
                <w:sz w:val="16"/>
                <w:szCs w:val="18"/>
              </w:rPr>
            </w:pPr>
          </w:p>
          <w:p w14:paraId="1624DF2B"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Bonhoeffer – 3 - week</w:t>
            </w:r>
          </w:p>
          <w:p w14:paraId="74F8E2C6" w14:textId="36E2D200" w:rsidR="00226A2B" w:rsidRPr="00E55015" w:rsidRDefault="00226A2B" w:rsidP="00226A2B">
            <w:pPr>
              <w:spacing w:line="257" w:lineRule="auto"/>
              <w:jc w:val="center"/>
              <w:rPr>
                <w:rFonts w:ascii="Century Gothic" w:eastAsia="Century Gothic" w:hAnsi="Century Gothic" w:cs="Century Gothic"/>
                <w:b/>
                <w:bCs/>
                <w:sz w:val="16"/>
                <w:szCs w:val="20"/>
              </w:rPr>
            </w:pPr>
          </w:p>
        </w:tc>
        <w:tc>
          <w:tcPr>
            <w:tcW w:w="2268" w:type="dxa"/>
            <w:tcBorders>
              <w:top w:val="single" w:sz="18" w:space="0" w:color="000000" w:themeColor="text1"/>
            </w:tcBorders>
            <w:vAlign w:val="center"/>
          </w:tcPr>
          <w:p w14:paraId="47584EF1" w14:textId="77777777" w:rsidR="00226A2B" w:rsidRPr="00D91C2D" w:rsidRDefault="00226A2B" w:rsidP="00226A2B">
            <w:pPr>
              <w:jc w:val="center"/>
              <w:rPr>
                <w:rFonts w:ascii="Century Gothic" w:eastAsia="Times New Roman" w:hAnsi="Century Gothic" w:cstheme="minorHAnsi"/>
                <w:b/>
                <w:i/>
                <w:sz w:val="16"/>
                <w:szCs w:val="18"/>
              </w:rPr>
            </w:pPr>
            <w:r w:rsidRPr="00D91C2D">
              <w:rPr>
                <w:rFonts w:ascii="Century Gothic" w:eastAsia="Times New Roman" w:hAnsi="Century Gothic" w:cstheme="minorHAnsi"/>
                <w:b/>
                <w:i/>
                <w:sz w:val="16"/>
                <w:szCs w:val="18"/>
              </w:rPr>
              <w:t>Ethics</w:t>
            </w:r>
            <w:r>
              <w:rPr>
                <w:rFonts w:ascii="Century Gothic" w:eastAsia="Times New Roman" w:hAnsi="Century Gothic" w:cstheme="minorHAnsi"/>
                <w:b/>
                <w:i/>
                <w:sz w:val="16"/>
                <w:szCs w:val="18"/>
              </w:rPr>
              <w:t xml:space="preserve"> (secular)</w:t>
            </w:r>
          </w:p>
          <w:p w14:paraId="1FA257FE" w14:textId="77777777" w:rsidR="008A4210" w:rsidRDefault="008A4210" w:rsidP="00226A2B">
            <w:pPr>
              <w:jc w:val="center"/>
              <w:rPr>
                <w:rFonts w:ascii="Century Gothic" w:eastAsia="Times New Roman" w:hAnsi="Century Gothic" w:cstheme="minorHAnsi"/>
                <w:i/>
                <w:sz w:val="16"/>
                <w:szCs w:val="18"/>
              </w:rPr>
            </w:pPr>
          </w:p>
          <w:p w14:paraId="21D95842" w14:textId="27B32BC1"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Utilitarianism – 3 weeks</w:t>
            </w:r>
          </w:p>
          <w:p w14:paraId="2A1B9440" w14:textId="77777777" w:rsidR="00226A2B" w:rsidRDefault="00226A2B" w:rsidP="00226A2B">
            <w:pPr>
              <w:jc w:val="center"/>
              <w:rPr>
                <w:rFonts w:ascii="Century Gothic" w:eastAsia="Times New Roman" w:hAnsi="Century Gothic" w:cstheme="minorHAnsi"/>
                <w:b/>
                <w:i/>
                <w:sz w:val="16"/>
                <w:szCs w:val="18"/>
              </w:rPr>
            </w:pPr>
          </w:p>
          <w:p w14:paraId="7F131E88"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Kantian Ethics – 3 weeks</w:t>
            </w:r>
          </w:p>
          <w:p w14:paraId="1B874BF5" w14:textId="77777777" w:rsidR="00226A2B" w:rsidRDefault="00226A2B" w:rsidP="00226A2B">
            <w:pPr>
              <w:jc w:val="center"/>
              <w:rPr>
                <w:rFonts w:ascii="Century Gothic" w:eastAsia="Times New Roman" w:hAnsi="Century Gothic" w:cstheme="minorHAnsi"/>
                <w:i/>
                <w:sz w:val="16"/>
                <w:szCs w:val="18"/>
              </w:rPr>
            </w:pPr>
          </w:p>
          <w:p w14:paraId="3079B5EB" w14:textId="77777777" w:rsidR="00226A2B" w:rsidRDefault="00226A2B" w:rsidP="00226A2B">
            <w:pPr>
              <w:jc w:val="center"/>
              <w:rPr>
                <w:rFonts w:ascii="Century Gothic" w:eastAsia="Times New Roman" w:hAnsi="Century Gothic" w:cstheme="minorHAnsi"/>
                <w:i/>
                <w:sz w:val="16"/>
                <w:szCs w:val="18"/>
              </w:rPr>
            </w:pPr>
          </w:p>
          <w:p w14:paraId="7B73BBFA" w14:textId="77777777" w:rsidR="00226A2B" w:rsidRPr="00E55015" w:rsidRDefault="00226A2B" w:rsidP="00226A2B">
            <w:pPr>
              <w:jc w:val="center"/>
              <w:rPr>
                <w:rFonts w:ascii="Century Gothic" w:hAnsi="Century Gothic"/>
                <w:b/>
                <w:bCs/>
                <w:sz w:val="16"/>
                <w:szCs w:val="20"/>
              </w:rPr>
            </w:pPr>
          </w:p>
        </w:tc>
        <w:tc>
          <w:tcPr>
            <w:tcW w:w="2334" w:type="dxa"/>
            <w:tcBorders>
              <w:top w:val="single" w:sz="18" w:space="0" w:color="000000" w:themeColor="text1"/>
              <w:right w:val="single" w:sz="12" w:space="0" w:color="auto"/>
            </w:tcBorders>
            <w:vAlign w:val="center"/>
          </w:tcPr>
          <w:p w14:paraId="4844CFE3" w14:textId="77777777" w:rsidR="00226A2B" w:rsidRDefault="00226A2B" w:rsidP="00226A2B">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Applied Ethics; Business Ethics – 2 weeks</w:t>
            </w:r>
          </w:p>
          <w:p w14:paraId="12E8174D" w14:textId="77777777" w:rsidR="00226A2B" w:rsidRDefault="00226A2B" w:rsidP="00226A2B">
            <w:pPr>
              <w:jc w:val="center"/>
              <w:rPr>
                <w:rFonts w:ascii="Century Gothic" w:eastAsia="Times New Roman" w:hAnsi="Century Gothic" w:cstheme="minorHAnsi"/>
                <w:i/>
                <w:sz w:val="16"/>
                <w:szCs w:val="18"/>
              </w:rPr>
            </w:pPr>
          </w:p>
          <w:p w14:paraId="6CD2A4A9" w14:textId="77777777" w:rsidR="00226A2B" w:rsidRPr="00D91C2D" w:rsidRDefault="00226A2B" w:rsidP="00226A2B">
            <w:pPr>
              <w:jc w:val="center"/>
              <w:rPr>
                <w:rFonts w:ascii="Century Gothic" w:eastAsia="Times New Roman" w:hAnsi="Century Gothic" w:cstheme="minorHAnsi"/>
                <w:b/>
                <w:i/>
                <w:sz w:val="16"/>
                <w:szCs w:val="18"/>
              </w:rPr>
            </w:pPr>
            <w:r w:rsidRPr="00D91C2D">
              <w:rPr>
                <w:rFonts w:ascii="Century Gothic" w:eastAsia="Times New Roman" w:hAnsi="Century Gothic" w:cstheme="minorHAnsi"/>
                <w:b/>
                <w:i/>
                <w:sz w:val="16"/>
                <w:szCs w:val="18"/>
              </w:rPr>
              <w:t>Start A2 Content:</w:t>
            </w:r>
          </w:p>
          <w:p w14:paraId="6803D05E" w14:textId="77777777" w:rsidR="00226A2B" w:rsidRPr="00D91C2D" w:rsidRDefault="00226A2B" w:rsidP="00226A2B">
            <w:pPr>
              <w:jc w:val="center"/>
              <w:rPr>
                <w:rFonts w:ascii="Century Gothic" w:eastAsia="Times New Roman" w:hAnsi="Century Gothic" w:cstheme="minorHAnsi"/>
                <w:b/>
                <w:i/>
                <w:sz w:val="16"/>
                <w:szCs w:val="18"/>
              </w:rPr>
            </w:pPr>
            <w:r w:rsidRPr="00D91C2D">
              <w:rPr>
                <w:rFonts w:ascii="Century Gothic" w:eastAsia="Times New Roman" w:hAnsi="Century Gothic" w:cstheme="minorHAnsi"/>
                <w:b/>
                <w:i/>
                <w:sz w:val="16"/>
                <w:szCs w:val="18"/>
              </w:rPr>
              <w:t>Ethics</w:t>
            </w:r>
          </w:p>
          <w:p w14:paraId="755D926B" w14:textId="77777777" w:rsidR="00226A2B" w:rsidRDefault="00226A2B" w:rsidP="00226A2B">
            <w:pPr>
              <w:jc w:val="center"/>
              <w:rPr>
                <w:rFonts w:ascii="Century Gothic" w:eastAsia="Times New Roman" w:hAnsi="Century Gothic" w:cstheme="minorHAnsi"/>
                <w:sz w:val="16"/>
                <w:szCs w:val="18"/>
              </w:rPr>
            </w:pPr>
          </w:p>
          <w:p w14:paraId="65F7BA63" w14:textId="21C6FEC5" w:rsidR="00226A2B" w:rsidRPr="00E55015" w:rsidRDefault="00226A2B" w:rsidP="00226A2B">
            <w:pPr>
              <w:jc w:val="center"/>
              <w:rPr>
                <w:rFonts w:ascii="Century Gothic" w:hAnsi="Century Gothic"/>
                <w:b/>
                <w:bCs/>
                <w:sz w:val="16"/>
                <w:szCs w:val="20"/>
              </w:rPr>
            </w:pPr>
            <w:r>
              <w:rPr>
                <w:rFonts w:ascii="Century Gothic" w:eastAsia="Times New Roman" w:hAnsi="Century Gothic" w:cstheme="minorHAnsi"/>
                <w:sz w:val="16"/>
                <w:szCs w:val="18"/>
              </w:rPr>
              <w:t>Sexual Ethics (applied unit to all theories + Christian teaching)</w:t>
            </w:r>
          </w:p>
        </w:tc>
      </w:tr>
      <w:tr w:rsidR="00226A2B" w:rsidRPr="00E55015" w14:paraId="72A2D292" w14:textId="77777777" w:rsidTr="00BB63A0">
        <w:trPr>
          <w:gridBefore w:val="1"/>
          <w:gridAfter w:val="1"/>
          <w:wBefore w:w="14" w:type="dxa"/>
          <w:wAfter w:w="13" w:type="dxa"/>
          <w:trHeight w:val="5402"/>
        </w:trPr>
        <w:tc>
          <w:tcPr>
            <w:tcW w:w="689" w:type="dxa"/>
            <w:vMerge/>
            <w:tcBorders>
              <w:left w:val="single" w:sz="12" w:space="0" w:color="auto"/>
            </w:tcBorders>
            <w:shd w:val="clear" w:color="auto" w:fill="FFC000"/>
          </w:tcPr>
          <w:p w14:paraId="4F84EE44" w14:textId="77777777" w:rsidR="00226A2B" w:rsidRPr="00F16A4A" w:rsidRDefault="00226A2B" w:rsidP="00226A2B">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39B5923A" w14:textId="77777777" w:rsidR="00226A2B" w:rsidRPr="00F16A4A" w:rsidRDefault="00226A2B" w:rsidP="00226A2B">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0B0B58E1"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Introduction to early developments of Christian developments.</w:t>
            </w:r>
          </w:p>
          <w:p w14:paraId="4D5D786B" w14:textId="77777777" w:rsidR="00226A2B" w:rsidRPr="00226A2B" w:rsidRDefault="00226A2B" w:rsidP="00226A2B">
            <w:pPr>
              <w:rPr>
                <w:rFonts w:ascii="Century Gothic" w:eastAsia="Times New Roman" w:hAnsi="Century Gothic" w:cstheme="minorHAnsi"/>
                <w:sz w:val="12"/>
                <w:szCs w:val="18"/>
              </w:rPr>
            </w:pPr>
            <w:proofErr w:type="gramStart"/>
            <w:r w:rsidRPr="00226A2B">
              <w:rPr>
                <w:rFonts w:ascii="Century Gothic" w:eastAsia="Times New Roman" w:hAnsi="Century Gothic" w:cstheme="minorHAnsi"/>
                <w:sz w:val="12"/>
                <w:szCs w:val="18"/>
              </w:rPr>
              <w:t>Exam skills and how to answer exam questions.</w:t>
            </w:r>
            <w:proofErr w:type="gramEnd"/>
          </w:p>
          <w:p w14:paraId="15E1820E" w14:textId="77777777" w:rsidR="00226A2B" w:rsidRPr="00226A2B" w:rsidRDefault="00226A2B" w:rsidP="00226A2B">
            <w:pPr>
              <w:rPr>
                <w:rFonts w:ascii="Century Gothic" w:eastAsia="Times New Roman" w:hAnsi="Century Gothic" w:cstheme="minorHAnsi"/>
                <w:sz w:val="12"/>
                <w:szCs w:val="18"/>
              </w:rPr>
            </w:pPr>
          </w:p>
          <w:p w14:paraId="07471D1E"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Augustine</w:t>
            </w:r>
          </w:p>
          <w:p w14:paraId="4E34CD0F" w14:textId="57FB8EDB"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Augustine’s teaching on a historical Fall and Original Sin is wrong</w:t>
            </w:r>
          </w:p>
          <w:p w14:paraId="5AAB8506" w14:textId="04560ABA"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 xml:space="preserve">whether or not Augustine is right that sin means that humans can never be morally good </w:t>
            </w:r>
          </w:p>
          <w:p w14:paraId="011B2973" w14:textId="5F493927"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Augustine’s view of human nature is pessimistic or optimistic</w:t>
            </w:r>
          </w:p>
          <w:p w14:paraId="0A11D455" w14:textId="21CA5BE1"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there is a distinctive human nature</w:t>
            </w:r>
          </w:p>
          <w:p w14:paraId="690B7328" w14:textId="77777777" w:rsidR="00226A2B" w:rsidRPr="00226A2B" w:rsidRDefault="00226A2B" w:rsidP="00226A2B">
            <w:pPr>
              <w:rPr>
                <w:rFonts w:ascii="Century Gothic" w:eastAsia="Times New Roman" w:hAnsi="Century Gothic" w:cstheme="minorHAnsi"/>
                <w:sz w:val="12"/>
                <w:szCs w:val="18"/>
              </w:rPr>
            </w:pPr>
          </w:p>
          <w:p w14:paraId="774DA64C"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Death and the afterlife</w:t>
            </w:r>
          </w:p>
          <w:p w14:paraId="78F1B52E" w14:textId="31E71604"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God’s judgement takes place immediately after death or at the end of time</w:t>
            </w:r>
          </w:p>
          <w:p w14:paraId="6BC0A46A" w14:textId="1DD2C8ED"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hell and heaven are eternal</w:t>
            </w:r>
          </w:p>
          <w:p w14:paraId="58705657" w14:textId="55E2F7FF"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heaven is the transformation and perfection of the whole of creation</w:t>
            </w:r>
          </w:p>
          <w:p w14:paraId="4A55AA45" w14:textId="661A0380" w:rsidR="00226A2B" w:rsidRPr="00226A2B" w:rsidRDefault="00226A2B" w:rsidP="00226A2B">
            <w:pPr>
              <w:shd w:val="clear" w:color="auto" w:fill="FFFFFF" w:themeFill="background1"/>
              <w:textAlignment w:val="baseline"/>
              <w:rPr>
                <w:rFonts w:ascii="Century Gothic" w:eastAsia="Century Gothic" w:hAnsi="Century Gothic" w:cs="Century Gothic"/>
                <w:i/>
                <w:iCs/>
                <w:sz w:val="12"/>
                <w:szCs w:val="20"/>
              </w:rPr>
            </w:pPr>
            <w:r w:rsidRPr="00226A2B">
              <w:rPr>
                <w:rFonts w:ascii="Century Gothic" w:eastAsia="Times New Roman" w:hAnsi="Century Gothic" w:cstheme="minorHAnsi"/>
                <w:sz w:val="12"/>
                <w:szCs w:val="18"/>
              </w:rPr>
              <w:t>•whether or not purgatory is a state through which everyone goes</w:t>
            </w:r>
          </w:p>
        </w:tc>
        <w:tc>
          <w:tcPr>
            <w:tcW w:w="2268" w:type="dxa"/>
          </w:tcPr>
          <w:p w14:paraId="56C04EE0"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Chronological order of teaching developments in thinking and ideas</w:t>
            </w:r>
          </w:p>
          <w:p w14:paraId="2A9ECF74" w14:textId="77777777" w:rsidR="00226A2B" w:rsidRPr="00226A2B" w:rsidRDefault="00226A2B" w:rsidP="00226A2B">
            <w:pPr>
              <w:rPr>
                <w:rFonts w:ascii="Century Gothic" w:eastAsia="Times New Roman" w:hAnsi="Century Gothic" w:cstheme="minorHAnsi"/>
                <w:sz w:val="12"/>
                <w:szCs w:val="18"/>
              </w:rPr>
            </w:pPr>
          </w:p>
          <w:p w14:paraId="29895415"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Knowledge of God’s existence:</w:t>
            </w:r>
          </w:p>
          <w:p w14:paraId="146B7349" w14:textId="21A8A71C"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God can be known through reason alone</w:t>
            </w:r>
          </w:p>
          <w:p w14:paraId="79328032" w14:textId="679704C7"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faith is sufficient reason for belief in God’s existence</w:t>
            </w:r>
          </w:p>
          <w:p w14:paraId="216D05B6" w14:textId="672F7979"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the Fall has completely removed all natural human knowledge of God</w:t>
            </w:r>
          </w:p>
          <w:p w14:paraId="6E80E138" w14:textId="4E03A07B"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natural knowledge of God is the same as revealed knowledge of God</w:t>
            </w:r>
          </w:p>
          <w:p w14:paraId="614D13D5" w14:textId="0283A458"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belief in God’s existence is sufficient to put one’s trust in him</w:t>
            </w:r>
          </w:p>
          <w:p w14:paraId="64FEC132" w14:textId="77777777" w:rsidR="00226A2B" w:rsidRPr="00226A2B" w:rsidRDefault="00226A2B" w:rsidP="00226A2B">
            <w:pPr>
              <w:rPr>
                <w:rFonts w:ascii="Century Gothic" w:eastAsia="Times New Roman" w:hAnsi="Century Gothic" w:cstheme="minorHAnsi"/>
                <w:sz w:val="12"/>
                <w:szCs w:val="18"/>
              </w:rPr>
            </w:pPr>
          </w:p>
          <w:p w14:paraId="1C468DCF"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b/>
                <w:sz w:val="12"/>
                <w:szCs w:val="18"/>
              </w:rPr>
              <w:t>Jesus</w:t>
            </w:r>
            <w:r w:rsidRPr="00226A2B">
              <w:rPr>
                <w:rFonts w:ascii="Century Gothic" w:eastAsia="Times New Roman" w:hAnsi="Century Gothic" w:cstheme="minorHAnsi"/>
                <w:sz w:val="12"/>
                <w:szCs w:val="18"/>
              </w:rPr>
              <w:t>:</w:t>
            </w:r>
          </w:p>
          <w:p w14:paraId="59BAEE3A" w14:textId="4C5D964C" w:rsidR="00226A2B" w:rsidRPr="00226A2B" w:rsidRDefault="00226A2B"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Pr="00226A2B">
              <w:rPr>
                <w:rFonts w:ascii="Century Gothic" w:eastAsia="Times New Roman" w:hAnsi="Century Gothic" w:cstheme="minorHAnsi"/>
                <w:sz w:val="12"/>
                <w:szCs w:val="18"/>
              </w:rPr>
              <w:t>whether or not Jesus was only a teacher of wisdom</w:t>
            </w:r>
          </w:p>
          <w:p w14:paraId="27435281" w14:textId="6601F4D6" w:rsidR="00226A2B" w:rsidRPr="00226A2B" w:rsidRDefault="00226A2B" w:rsidP="00226A2B">
            <w:pPr>
              <w:ind w:left="288"/>
              <w:rPr>
                <w:rFonts w:ascii="Century Gothic" w:eastAsia="Century Gothic" w:hAnsi="Century Gothic" w:cs="Century Gothic"/>
                <w:i/>
                <w:iCs/>
                <w:sz w:val="12"/>
                <w:szCs w:val="20"/>
              </w:rPr>
            </w:pPr>
          </w:p>
        </w:tc>
        <w:tc>
          <w:tcPr>
            <w:tcW w:w="2145" w:type="dxa"/>
          </w:tcPr>
          <w:p w14:paraId="73521177"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Christian moral principles and Bonhoeffer bridge between early Christian belief and ethics units; how beliefs influence practice</w:t>
            </w:r>
          </w:p>
          <w:p w14:paraId="2E74FFBD" w14:textId="77777777" w:rsidR="00226A2B" w:rsidRPr="00226A2B" w:rsidRDefault="00226A2B" w:rsidP="00226A2B">
            <w:pPr>
              <w:rPr>
                <w:rFonts w:ascii="Century Gothic" w:eastAsia="Times New Roman" w:hAnsi="Century Gothic" w:cstheme="minorHAnsi"/>
                <w:sz w:val="12"/>
                <w:szCs w:val="18"/>
              </w:rPr>
            </w:pPr>
          </w:p>
          <w:p w14:paraId="5983B2BA"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b/>
                <w:sz w:val="12"/>
                <w:szCs w:val="18"/>
              </w:rPr>
              <w:t>Jesus</w:t>
            </w:r>
            <w:r w:rsidRPr="00226A2B">
              <w:rPr>
                <w:rFonts w:ascii="Century Gothic" w:eastAsia="Times New Roman" w:hAnsi="Century Gothic" w:cstheme="minorHAnsi"/>
                <w:sz w:val="12"/>
                <w:szCs w:val="18"/>
              </w:rPr>
              <w:t>:</w:t>
            </w:r>
          </w:p>
          <w:p w14:paraId="2C6C64D6" w14:textId="3C3C3D4C"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Jesus was more than a political liberator</w:t>
            </w:r>
          </w:p>
          <w:p w14:paraId="5565225C" w14:textId="675094E0"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 xml:space="preserve">whether or not Jesus’ relationship with God was very special or truly unique </w:t>
            </w:r>
          </w:p>
          <w:p w14:paraId="23E3FB3D" w14:textId="50B71953"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 xml:space="preserve">• </w:t>
            </w:r>
            <w:r w:rsidR="00226A2B" w:rsidRPr="00226A2B">
              <w:rPr>
                <w:rFonts w:ascii="Century Gothic" w:eastAsia="Times New Roman" w:hAnsi="Century Gothic" w:cstheme="minorHAnsi"/>
                <w:sz w:val="12"/>
                <w:szCs w:val="18"/>
              </w:rPr>
              <w:t>whether or not Jesus thought he was divine</w:t>
            </w:r>
          </w:p>
          <w:p w14:paraId="7C2A2880" w14:textId="77777777" w:rsidR="00226A2B" w:rsidRPr="00226A2B" w:rsidRDefault="00226A2B" w:rsidP="00226A2B">
            <w:pPr>
              <w:rPr>
                <w:rFonts w:ascii="Century Gothic" w:eastAsia="Times New Roman" w:hAnsi="Century Gothic" w:cstheme="minorHAnsi"/>
                <w:sz w:val="12"/>
                <w:szCs w:val="18"/>
              </w:rPr>
            </w:pPr>
          </w:p>
          <w:p w14:paraId="7860B26E"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Christian moral principles</w:t>
            </w:r>
          </w:p>
          <w:p w14:paraId="30AA1096" w14:textId="6A8F3248"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Christian ethics are distinctive</w:t>
            </w:r>
          </w:p>
          <w:p w14:paraId="074B1041" w14:textId="2CF7CDEF"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Christian ethics are personal or communal</w:t>
            </w:r>
          </w:p>
          <w:p w14:paraId="65BB4535" w14:textId="29FF4B83"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the principle of love is sufficient to live a good life</w:t>
            </w:r>
          </w:p>
          <w:p w14:paraId="5C5AF9EA" w14:textId="65C8A728"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the Bible is a comprehensive moral guide</w:t>
            </w:r>
          </w:p>
          <w:p w14:paraId="293262EC" w14:textId="77777777" w:rsidR="00226A2B" w:rsidRPr="00226A2B" w:rsidRDefault="00226A2B" w:rsidP="00226A2B">
            <w:pPr>
              <w:rPr>
                <w:rFonts w:ascii="Century Gothic" w:eastAsia="Times New Roman" w:hAnsi="Century Gothic" w:cstheme="minorHAnsi"/>
                <w:sz w:val="12"/>
                <w:szCs w:val="18"/>
              </w:rPr>
            </w:pPr>
          </w:p>
          <w:p w14:paraId="0D09B434"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b/>
                <w:sz w:val="12"/>
                <w:szCs w:val="18"/>
              </w:rPr>
              <w:t>Bonhoeffer</w:t>
            </w:r>
            <w:r w:rsidRPr="00226A2B">
              <w:rPr>
                <w:rFonts w:ascii="Century Gothic" w:eastAsia="Times New Roman" w:hAnsi="Century Gothic" w:cstheme="minorHAnsi"/>
                <w:sz w:val="12"/>
                <w:szCs w:val="18"/>
              </w:rPr>
              <w:t>:</w:t>
            </w:r>
          </w:p>
          <w:p w14:paraId="4852F8C5" w14:textId="66B3C455"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Christians should practise civil disobedience</w:t>
            </w:r>
          </w:p>
          <w:p w14:paraId="321E7B27" w14:textId="5A9B97F5"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 xml:space="preserve">whether or not it is possible always to know God’s will </w:t>
            </w:r>
          </w:p>
          <w:p w14:paraId="56675BFC" w14:textId="0504BA32"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Bonhoeffer puts too much emphasis on suffering</w:t>
            </w:r>
          </w:p>
          <w:p w14:paraId="01DD1B8B" w14:textId="2267D7AB" w:rsidR="00226A2B" w:rsidRPr="00226A2B" w:rsidRDefault="001E7BE5" w:rsidP="001E7BE5">
            <w:pPr>
              <w:rPr>
                <w:rFonts w:ascii="Century Gothic" w:eastAsia="Century Gothic" w:hAnsi="Century Gothic" w:cs="Century Gothic"/>
                <w:i/>
                <w:iCs/>
                <w:sz w:val="12"/>
                <w:szCs w:val="20"/>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Bonhoeffer’s theology has relevance today</w:t>
            </w:r>
          </w:p>
        </w:tc>
        <w:tc>
          <w:tcPr>
            <w:tcW w:w="2249" w:type="dxa"/>
          </w:tcPr>
          <w:p w14:paraId="0DAE7AC6"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Intro to ethics &amp; study of secular theories of morality. (MSK teaching religious theories.)</w:t>
            </w:r>
          </w:p>
          <w:p w14:paraId="79A8B30D" w14:textId="77777777" w:rsidR="00226A2B" w:rsidRPr="00226A2B" w:rsidRDefault="00226A2B" w:rsidP="00226A2B">
            <w:pPr>
              <w:rPr>
                <w:rFonts w:ascii="Century Gothic" w:eastAsia="Times New Roman" w:hAnsi="Century Gothic" w:cstheme="minorHAnsi"/>
                <w:sz w:val="12"/>
                <w:szCs w:val="18"/>
              </w:rPr>
            </w:pPr>
          </w:p>
          <w:p w14:paraId="57E9F19B"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b/>
                <w:sz w:val="12"/>
                <w:szCs w:val="18"/>
              </w:rPr>
              <w:t>Utilitarianism</w:t>
            </w:r>
            <w:r w:rsidRPr="00226A2B">
              <w:rPr>
                <w:rFonts w:ascii="Century Gothic" w:eastAsia="Times New Roman" w:hAnsi="Century Gothic" w:cstheme="minorHAnsi"/>
                <w:sz w:val="12"/>
                <w:szCs w:val="18"/>
              </w:rPr>
              <w:t>:</w:t>
            </w:r>
          </w:p>
          <w:p w14:paraId="44E6B920" w14:textId="62F4CC34"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utilitarianism provides a helpful method of moral decision-making</w:t>
            </w:r>
          </w:p>
          <w:p w14:paraId="6258D717" w14:textId="62D0FC33"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an ethical judgement about something being good, bad, right or wrong can be based on the extent to which, in any given situation, utility is best served</w:t>
            </w:r>
          </w:p>
          <w:p w14:paraId="05407EBA" w14:textId="0350AECC"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it is possible to measure good or pleasure and then reach a moral decision</w:t>
            </w:r>
          </w:p>
          <w:p w14:paraId="164A523B" w14:textId="77777777" w:rsidR="00226A2B" w:rsidRPr="00226A2B" w:rsidRDefault="00226A2B" w:rsidP="00226A2B">
            <w:pPr>
              <w:rPr>
                <w:rFonts w:ascii="Century Gothic" w:eastAsia="Times New Roman" w:hAnsi="Century Gothic" w:cstheme="minorHAnsi"/>
                <w:sz w:val="12"/>
                <w:szCs w:val="18"/>
              </w:rPr>
            </w:pPr>
          </w:p>
          <w:p w14:paraId="3C415ECD"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Kantian Ethics</w:t>
            </w:r>
          </w:p>
          <w:p w14:paraId="32DEAF3F" w14:textId="0EF8E6F8"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 xml:space="preserve">whether or not Kantian ethics provides a helpful method of moral decision-making </w:t>
            </w:r>
          </w:p>
          <w:p w14:paraId="23F5D663" w14:textId="09D7A22A"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an ethical judgement about something being good, bad, right or wrong can be based on the extent to which duty is best served</w:t>
            </w:r>
          </w:p>
          <w:p w14:paraId="292E46EB" w14:textId="26E11BAB"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Kantian ethics is too abstract to be applicable to practical moral decision-making</w:t>
            </w:r>
          </w:p>
          <w:p w14:paraId="4B311D1B" w14:textId="4305C2D1" w:rsidR="00226A2B" w:rsidRPr="00226A2B" w:rsidRDefault="001E7BE5" w:rsidP="001E7BE5">
            <w:pPr>
              <w:rPr>
                <w:rFonts w:ascii="Century Gothic" w:eastAsia="Century Gothic" w:hAnsi="Century Gothic" w:cs="Century Gothic"/>
                <w:i/>
                <w:iCs/>
                <w:sz w:val="12"/>
                <w:szCs w:val="20"/>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Kantian ethics is so reliant on reason that it unduly rejects the importance of other factors, such as sympathy, empathy and love in moral decision-making</w:t>
            </w:r>
          </w:p>
        </w:tc>
        <w:tc>
          <w:tcPr>
            <w:tcW w:w="2268" w:type="dxa"/>
          </w:tcPr>
          <w:p w14:paraId="544B2C5C"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 xml:space="preserve">Secular theories applied to case studies within business ethics; Ford Pinto, Cadbury, </w:t>
            </w:r>
            <w:proofErr w:type="spellStart"/>
            <w:r w:rsidRPr="00226A2B">
              <w:rPr>
                <w:rFonts w:ascii="Century Gothic" w:eastAsia="Times New Roman" w:hAnsi="Century Gothic" w:cstheme="minorHAnsi"/>
                <w:sz w:val="12"/>
                <w:szCs w:val="18"/>
              </w:rPr>
              <w:t>Trafigura</w:t>
            </w:r>
            <w:proofErr w:type="spellEnd"/>
            <w:r w:rsidRPr="00226A2B">
              <w:rPr>
                <w:rFonts w:ascii="Century Gothic" w:eastAsia="Times New Roman" w:hAnsi="Century Gothic" w:cstheme="minorHAnsi"/>
                <w:sz w:val="12"/>
                <w:szCs w:val="18"/>
              </w:rPr>
              <w:t xml:space="preserve"> (&amp; Body Shop, Lush, Toms)</w:t>
            </w:r>
          </w:p>
          <w:p w14:paraId="62F1B789" w14:textId="77777777" w:rsidR="00226A2B" w:rsidRPr="00226A2B" w:rsidRDefault="00226A2B" w:rsidP="00226A2B">
            <w:pPr>
              <w:rPr>
                <w:rFonts w:ascii="Century Gothic" w:eastAsia="Times New Roman" w:hAnsi="Century Gothic" w:cstheme="minorHAnsi"/>
                <w:sz w:val="12"/>
                <w:szCs w:val="18"/>
              </w:rPr>
            </w:pPr>
          </w:p>
          <w:p w14:paraId="6E1AF51C"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Learners should have the opportunity to discuss issues raised by these areas of business ethics, including:</w:t>
            </w:r>
          </w:p>
          <w:p w14:paraId="1B3A140F" w14:textId="250C9DDF"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the application of Kantian ethics and utilitarianism to business ethics</w:t>
            </w:r>
          </w:p>
          <w:p w14:paraId="1E2031AF" w14:textId="60A86F9A"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the concept of corporate social responsibility is nothing more than ‘hypocritical window-dressing’ covering the greed of a business intent on making profits</w:t>
            </w:r>
          </w:p>
          <w:p w14:paraId="541EBCD2" w14:textId="5DB49860"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 xml:space="preserve">whether or not human beings can flourish in the context of capitalism and consumerism </w:t>
            </w:r>
          </w:p>
          <w:p w14:paraId="6D19B53F" w14:textId="52876DA5" w:rsidR="00226A2B" w:rsidRPr="00226A2B" w:rsidRDefault="001E7BE5" w:rsidP="001E7BE5">
            <w:pPr>
              <w:rPr>
                <w:rFonts w:ascii="Century Gothic" w:eastAsia="Century Gothic" w:hAnsi="Century Gothic" w:cs="Century Gothic"/>
                <w:i/>
                <w:iCs/>
                <w:sz w:val="12"/>
                <w:szCs w:val="20"/>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globalisation encourages or discourages the pursuit of good ethics as the foundation of good business</w:t>
            </w:r>
          </w:p>
        </w:tc>
        <w:tc>
          <w:tcPr>
            <w:tcW w:w="2334" w:type="dxa"/>
            <w:tcBorders>
              <w:right w:val="single" w:sz="12" w:space="0" w:color="auto"/>
            </w:tcBorders>
          </w:tcPr>
          <w:p w14:paraId="1230880A" w14:textId="77777777" w:rsidR="00226A2B" w:rsidRPr="00226A2B" w:rsidRDefault="00226A2B" w:rsidP="00226A2B">
            <w:pPr>
              <w:rPr>
                <w:rFonts w:ascii="Century Gothic" w:eastAsia="Times New Roman" w:hAnsi="Century Gothic" w:cstheme="minorHAnsi"/>
                <w:sz w:val="12"/>
                <w:szCs w:val="18"/>
              </w:rPr>
            </w:pPr>
            <w:r w:rsidRPr="00226A2B">
              <w:rPr>
                <w:rFonts w:ascii="Century Gothic" w:eastAsia="Times New Roman" w:hAnsi="Century Gothic" w:cstheme="minorHAnsi"/>
                <w:sz w:val="12"/>
                <w:szCs w:val="18"/>
              </w:rPr>
              <w:t>After exams begin applied ethics unit sexual ethics, applied to all 4 theories.</w:t>
            </w:r>
          </w:p>
          <w:p w14:paraId="6ADF9D5B" w14:textId="77777777" w:rsidR="00226A2B" w:rsidRPr="00226A2B" w:rsidRDefault="00226A2B" w:rsidP="00226A2B">
            <w:pPr>
              <w:rPr>
                <w:rFonts w:ascii="Century Gothic" w:eastAsia="Times New Roman" w:hAnsi="Century Gothic" w:cstheme="minorHAnsi"/>
                <w:sz w:val="12"/>
                <w:szCs w:val="18"/>
              </w:rPr>
            </w:pPr>
          </w:p>
          <w:p w14:paraId="1FA48EF7" w14:textId="77777777" w:rsidR="00226A2B" w:rsidRPr="00226A2B" w:rsidRDefault="00226A2B" w:rsidP="00226A2B">
            <w:pPr>
              <w:rPr>
                <w:rFonts w:ascii="Century Gothic" w:eastAsia="Times New Roman" w:hAnsi="Century Gothic" w:cstheme="minorHAnsi"/>
                <w:b/>
                <w:sz w:val="12"/>
                <w:szCs w:val="18"/>
              </w:rPr>
            </w:pPr>
            <w:r w:rsidRPr="00226A2B">
              <w:rPr>
                <w:rFonts w:ascii="Century Gothic" w:eastAsia="Times New Roman" w:hAnsi="Century Gothic" w:cstheme="minorHAnsi"/>
                <w:b/>
                <w:sz w:val="12"/>
                <w:szCs w:val="18"/>
              </w:rPr>
              <w:t>Sexual ethics:</w:t>
            </w:r>
          </w:p>
          <w:p w14:paraId="070D6A95" w14:textId="2898AD80"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or not religious beliefs and practices concerning sex and relationships have a continuing role in the area of sexual ethics</w:t>
            </w:r>
          </w:p>
          <w:p w14:paraId="28BE893B" w14:textId="5DDC8270" w:rsidR="00226A2B" w:rsidRPr="00226A2B" w:rsidRDefault="001E7BE5" w:rsidP="00226A2B">
            <w:pPr>
              <w:rPr>
                <w:rFonts w:ascii="Century Gothic" w:eastAsia="Times New Roman" w:hAnsi="Century Gothic" w:cstheme="minorHAnsi"/>
                <w:sz w:val="12"/>
                <w:szCs w:val="18"/>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choices in the area of sexual behaviour should be entirely private and personal, or whether they should be subject to societal norms and legislation</w:t>
            </w:r>
          </w:p>
          <w:p w14:paraId="0E4B1CF6" w14:textId="57187832" w:rsidR="00226A2B" w:rsidRPr="00226A2B" w:rsidRDefault="001E7BE5" w:rsidP="001E7BE5">
            <w:pPr>
              <w:rPr>
                <w:rFonts w:ascii="Century Gothic" w:hAnsi="Century Gothic"/>
                <w:sz w:val="12"/>
                <w:szCs w:val="20"/>
              </w:rPr>
            </w:pPr>
            <w:r>
              <w:rPr>
                <w:rFonts w:ascii="Century Gothic" w:eastAsia="Times New Roman" w:hAnsi="Century Gothic" w:cstheme="minorHAnsi"/>
                <w:sz w:val="12"/>
                <w:szCs w:val="18"/>
              </w:rPr>
              <w:t>•</w:t>
            </w:r>
            <w:r w:rsidR="00226A2B" w:rsidRPr="00226A2B">
              <w:rPr>
                <w:rFonts w:ascii="Century Gothic" w:eastAsia="Times New Roman" w:hAnsi="Century Gothic" w:cstheme="minorHAnsi"/>
                <w:sz w:val="12"/>
                <w:szCs w:val="18"/>
              </w:rPr>
              <w:t>whether normative theories are useful in what they might say about sexual ethics</w:t>
            </w:r>
          </w:p>
        </w:tc>
      </w:tr>
      <w:tr w:rsidR="00D01CF1" w:rsidRPr="00E55015" w14:paraId="3C5B7C5F" w14:textId="77777777" w:rsidTr="00BB63A0">
        <w:trPr>
          <w:gridBefore w:val="1"/>
          <w:gridAfter w:val="1"/>
          <w:wBefore w:w="14" w:type="dxa"/>
          <w:wAfter w:w="13" w:type="dxa"/>
          <w:trHeight w:val="561"/>
        </w:trPr>
        <w:tc>
          <w:tcPr>
            <w:tcW w:w="689" w:type="dxa"/>
            <w:vMerge/>
            <w:tcBorders>
              <w:left w:val="single" w:sz="12" w:space="0" w:color="auto"/>
            </w:tcBorders>
            <w:shd w:val="clear" w:color="auto" w:fill="FFC000"/>
          </w:tcPr>
          <w:p w14:paraId="6B7516A2" w14:textId="77777777" w:rsidR="00D01CF1" w:rsidRPr="00F16A4A" w:rsidRDefault="00D01CF1" w:rsidP="00D01CF1">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05F23EC4" w14:textId="77777777" w:rsidR="00D01CF1" w:rsidRPr="00F16A4A" w:rsidRDefault="00D01CF1" w:rsidP="00D01CF1">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395E86B2" w14:textId="28339F58"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7A623BEB" w14:textId="5F74B414"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145" w:type="dxa"/>
          </w:tcPr>
          <w:p w14:paraId="25A19DBC" w14:textId="1B2D5D8D"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49" w:type="dxa"/>
          </w:tcPr>
          <w:p w14:paraId="442CF669" w14:textId="366AAE7C"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0BF5EE11" w14:textId="35B490BB"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334" w:type="dxa"/>
            <w:tcBorders>
              <w:right w:val="single" w:sz="12" w:space="0" w:color="auto"/>
            </w:tcBorders>
          </w:tcPr>
          <w:p w14:paraId="74BAC66F" w14:textId="6B212CEC"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r>
      <w:tr w:rsidR="00D05BBE" w:rsidRPr="00E55015" w14:paraId="6821AB19" w14:textId="77777777" w:rsidTr="00BB63A0">
        <w:trPr>
          <w:gridBefore w:val="1"/>
          <w:gridAfter w:val="1"/>
          <w:wBefore w:w="14" w:type="dxa"/>
          <w:wAfter w:w="13" w:type="dxa"/>
          <w:trHeight w:val="974"/>
        </w:trPr>
        <w:tc>
          <w:tcPr>
            <w:tcW w:w="689" w:type="dxa"/>
            <w:vMerge/>
            <w:tcBorders>
              <w:left w:val="single" w:sz="12" w:space="0" w:color="auto"/>
            </w:tcBorders>
            <w:shd w:val="clear" w:color="auto" w:fill="FFC000"/>
          </w:tcPr>
          <w:p w14:paraId="1CBF1FA8" w14:textId="77777777" w:rsidR="00D05BBE" w:rsidRPr="00F16A4A" w:rsidRDefault="00D05BBE" w:rsidP="00D05BBE">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6B2E2D05" w14:textId="77777777" w:rsidR="00D05BBE" w:rsidRPr="00F16A4A" w:rsidRDefault="00D05BBE" w:rsidP="00D05BBE">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65821379" w14:textId="3A316980" w:rsidR="00D05BBE" w:rsidRPr="00E55015" w:rsidRDefault="008A4210" w:rsidP="008A4210">
            <w:pPr>
              <w:rPr>
                <w:rFonts w:ascii="Century Gothic" w:hAnsi="Century Gothic"/>
                <w:sz w:val="16"/>
                <w:szCs w:val="20"/>
              </w:rPr>
            </w:pPr>
            <w:r w:rsidRPr="00D05BBE">
              <w:rPr>
                <w:rFonts w:eastAsia="Times New Roman" w:cs="Arial"/>
                <w:color w:val="FF0000"/>
                <w:sz w:val="14"/>
                <w:szCs w:val="18"/>
                <w:lang w:eastAsia="en-GB"/>
              </w:rPr>
              <w:t xml:space="preserve">Due to </w:t>
            </w:r>
            <w:r>
              <w:rPr>
                <w:rFonts w:eastAsia="Times New Roman" w:cs="Arial"/>
                <w:color w:val="FF0000"/>
                <w:sz w:val="14"/>
                <w:szCs w:val="18"/>
                <w:lang w:eastAsia="en-GB"/>
              </w:rPr>
              <w:t xml:space="preserve">disruption in </w:t>
            </w:r>
            <w:proofErr w:type="gramStart"/>
            <w:r>
              <w:rPr>
                <w:rFonts w:eastAsia="Times New Roman" w:cs="Arial"/>
                <w:color w:val="FF0000"/>
                <w:sz w:val="14"/>
                <w:szCs w:val="18"/>
                <w:lang w:eastAsia="en-GB"/>
              </w:rPr>
              <w:t>learning</w:t>
            </w:r>
            <w:proofErr w:type="gramEnd"/>
            <w:r>
              <w:rPr>
                <w:rFonts w:eastAsia="Times New Roman" w:cs="Arial"/>
                <w:color w:val="FF0000"/>
                <w:sz w:val="14"/>
                <w:szCs w:val="18"/>
                <w:lang w:eastAsia="en-GB"/>
              </w:rPr>
              <w:t xml:space="preserve"> t</w:t>
            </w:r>
            <w:r w:rsidRPr="00D05BBE">
              <w:rPr>
                <w:rFonts w:eastAsia="Times New Roman" w:cs="Arial"/>
                <w:color w:val="FF0000"/>
                <w:sz w:val="14"/>
                <w:szCs w:val="18"/>
                <w:lang w:eastAsia="en-GB"/>
              </w:rPr>
              <w:t xml:space="preserve">here have been limited opportunities to develop students written skills which is a key factor in success at A-Level. Throughout all of </w:t>
            </w:r>
            <w:proofErr w:type="gramStart"/>
            <w:r w:rsidRPr="00D05BBE">
              <w:rPr>
                <w:rFonts w:eastAsia="Times New Roman" w:cs="Arial"/>
                <w:color w:val="FF0000"/>
                <w:sz w:val="14"/>
                <w:szCs w:val="18"/>
                <w:lang w:eastAsia="en-GB"/>
              </w:rPr>
              <w:t>Y13</w:t>
            </w:r>
            <w:proofErr w:type="gramEnd"/>
            <w:r w:rsidRPr="00D05BBE">
              <w:rPr>
                <w:rFonts w:eastAsia="Times New Roman" w:cs="Arial"/>
                <w:color w:val="FF0000"/>
                <w:sz w:val="14"/>
                <w:szCs w:val="18"/>
                <w:lang w:eastAsia="en-GB"/>
              </w:rPr>
              <w:t xml:space="preserve"> there will be greater focus on essay writing skills and practices.</w:t>
            </w:r>
          </w:p>
        </w:tc>
        <w:tc>
          <w:tcPr>
            <w:tcW w:w="2268" w:type="dxa"/>
          </w:tcPr>
          <w:p w14:paraId="4A31F022" w14:textId="77777777" w:rsidR="00D05BBE" w:rsidRPr="00E55015" w:rsidRDefault="00D05BBE" w:rsidP="00D05BBE">
            <w:pPr>
              <w:rPr>
                <w:rFonts w:ascii="Century Gothic" w:hAnsi="Century Gothic"/>
                <w:sz w:val="16"/>
                <w:szCs w:val="20"/>
              </w:rPr>
            </w:pPr>
          </w:p>
        </w:tc>
        <w:tc>
          <w:tcPr>
            <w:tcW w:w="2145" w:type="dxa"/>
          </w:tcPr>
          <w:p w14:paraId="78D626C2" w14:textId="77777777" w:rsidR="00D05BBE" w:rsidRPr="00E55015" w:rsidRDefault="00D05BBE" w:rsidP="00D05BBE">
            <w:pPr>
              <w:rPr>
                <w:rFonts w:ascii="Century Gothic" w:hAnsi="Century Gothic"/>
                <w:sz w:val="16"/>
                <w:szCs w:val="20"/>
              </w:rPr>
            </w:pPr>
          </w:p>
        </w:tc>
        <w:tc>
          <w:tcPr>
            <w:tcW w:w="2249" w:type="dxa"/>
          </w:tcPr>
          <w:p w14:paraId="4A99DB95" w14:textId="77777777" w:rsidR="00D05BBE" w:rsidRPr="00E55015" w:rsidRDefault="00D05BBE" w:rsidP="00D05BBE">
            <w:pPr>
              <w:rPr>
                <w:rFonts w:ascii="Century Gothic" w:hAnsi="Century Gothic"/>
                <w:sz w:val="16"/>
                <w:szCs w:val="20"/>
              </w:rPr>
            </w:pPr>
          </w:p>
        </w:tc>
        <w:tc>
          <w:tcPr>
            <w:tcW w:w="2268" w:type="dxa"/>
          </w:tcPr>
          <w:p w14:paraId="0B89CDC1" w14:textId="77777777" w:rsidR="00D05BBE" w:rsidRPr="00E55015" w:rsidRDefault="00D05BBE" w:rsidP="00D05BBE">
            <w:pPr>
              <w:rPr>
                <w:rFonts w:ascii="Century Gothic" w:hAnsi="Century Gothic"/>
                <w:sz w:val="16"/>
                <w:szCs w:val="20"/>
              </w:rPr>
            </w:pPr>
          </w:p>
        </w:tc>
        <w:tc>
          <w:tcPr>
            <w:tcW w:w="2334" w:type="dxa"/>
            <w:tcBorders>
              <w:right w:val="single" w:sz="12" w:space="0" w:color="auto"/>
            </w:tcBorders>
          </w:tcPr>
          <w:p w14:paraId="40A72ACC" w14:textId="77777777" w:rsidR="00D05BBE" w:rsidRPr="00E55015" w:rsidRDefault="00D05BBE" w:rsidP="00D05BBE">
            <w:pPr>
              <w:rPr>
                <w:rFonts w:ascii="Century Gothic" w:hAnsi="Century Gothic"/>
                <w:sz w:val="16"/>
                <w:szCs w:val="20"/>
              </w:rPr>
            </w:pPr>
          </w:p>
        </w:tc>
      </w:tr>
      <w:tr w:rsidR="00D05BBE" w:rsidRPr="00E55015" w14:paraId="4642811A" w14:textId="77777777" w:rsidTr="00BB63A0">
        <w:trPr>
          <w:gridBefore w:val="1"/>
          <w:gridAfter w:val="1"/>
          <w:wBefore w:w="14" w:type="dxa"/>
          <w:wAfter w:w="13" w:type="dxa"/>
          <w:trHeight w:val="583"/>
        </w:trPr>
        <w:tc>
          <w:tcPr>
            <w:tcW w:w="689" w:type="dxa"/>
            <w:vMerge/>
            <w:tcBorders>
              <w:left w:val="single" w:sz="12" w:space="0" w:color="auto"/>
            </w:tcBorders>
            <w:shd w:val="clear" w:color="auto" w:fill="FFC000"/>
          </w:tcPr>
          <w:p w14:paraId="6EADD9DC" w14:textId="77777777" w:rsidR="00D05BBE" w:rsidRPr="00F16A4A" w:rsidRDefault="00D05BBE" w:rsidP="00D05BBE">
            <w:pPr>
              <w:rPr>
                <w:rFonts w:ascii="Century Gothic" w:hAnsi="Century Gothic"/>
                <w:sz w:val="32"/>
                <w:szCs w:val="20"/>
              </w:rPr>
            </w:pPr>
          </w:p>
        </w:tc>
        <w:tc>
          <w:tcPr>
            <w:tcW w:w="1199" w:type="dxa"/>
            <w:tcBorders>
              <w:left w:val="single" w:sz="18" w:space="0" w:color="000000" w:themeColor="text1"/>
              <w:bottom w:val="single" w:sz="18" w:space="0" w:color="000000" w:themeColor="text1"/>
              <w:right w:val="single" w:sz="18" w:space="0" w:color="000000" w:themeColor="text1"/>
            </w:tcBorders>
          </w:tcPr>
          <w:p w14:paraId="1E8BCFD3"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8" w:space="0" w:color="000000" w:themeColor="text1"/>
            </w:tcBorders>
          </w:tcPr>
          <w:p w14:paraId="74B091B7" w14:textId="77777777" w:rsidR="00D05BBE" w:rsidRPr="00E55015" w:rsidRDefault="00D05BBE" w:rsidP="00D05BBE">
            <w:pPr>
              <w:rPr>
                <w:rFonts w:ascii="Century Gothic" w:hAnsi="Century Gothic"/>
                <w:sz w:val="16"/>
                <w:szCs w:val="20"/>
              </w:rPr>
            </w:pPr>
          </w:p>
        </w:tc>
        <w:tc>
          <w:tcPr>
            <w:tcW w:w="2268" w:type="dxa"/>
            <w:tcBorders>
              <w:bottom w:val="single" w:sz="18" w:space="0" w:color="000000" w:themeColor="text1"/>
            </w:tcBorders>
          </w:tcPr>
          <w:p w14:paraId="34D2FEEF" w14:textId="77777777" w:rsidR="00D05BBE" w:rsidRPr="00E55015" w:rsidRDefault="00D05BBE" w:rsidP="00D05BBE">
            <w:pPr>
              <w:rPr>
                <w:rFonts w:ascii="Century Gothic" w:hAnsi="Century Gothic"/>
                <w:sz w:val="16"/>
                <w:szCs w:val="20"/>
              </w:rPr>
            </w:pPr>
          </w:p>
        </w:tc>
        <w:tc>
          <w:tcPr>
            <w:tcW w:w="2145" w:type="dxa"/>
            <w:tcBorders>
              <w:bottom w:val="single" w:sz="18" w:space="0" w:color="000000" w:themeColor="text1"/>
            </w:tcBorders>
          </w:tcPr>
          <w:p w14:paraId="1D8AEE91" w14:textId="45F3F113" w:rsidR="00D05BBE" w:rsidRPr="00E55015" w:rsidRDefault="00D05BBE" w:rsidP="00D05BBE">
            <w:pPr>
              <w:rPr>
                <w:rFonts w:ascii="Century Gothic" w:eastAsia="Century Gothic" w:hAnsi="Century Gothic" w:cs="Century Gothic"/>
                <w:sz w:val="16"/>
                <w:szCs w:val="20"/>
              </w:rPr>
            </w:pPr>
          </w:p>
        </w:tc>
        <w:tc>
          <w:tcPr>
            <w:tcW w:w="2249" w:type="dxa"/>
            <w:tcBorders>
              <w:bottom w:val="single" w:sz="18" w:space="0" w:color="000000" w:themeColor="text1"/>
            </w:tcBorders>
          </w:tcPr>
          <w:p w14:paraId="75EEFF0C" w14:textId="3401D923" w:rsidR="00D05BBE" w:rsidRPr="00E55015" w:rsidRDefault="00D05BBE" w:rsidP="00D05BBE">
            <w:pPr>
              <w:rPr>
                <w:rFonts w:ascii="Century Gothic" w:eastAsia="Century Gothic" w:hAnsi="Century Gothic" w:cs="Century Gothic"/>
                <w:sz w:val="16"/>
                <w:szCs w:val="20"/>
              </w:rPr>
            </w:pPr>
          </w:p>
        </w:tc>
        <w:tc>
          <w:tcPr>
            <w:tcW w:w="2268" w:type="dxa"/>
            <w:tcBorders>
              <w:bottom w:val="single" w:sz="18" w:space="0" w:color="000000" w:themeColor="text1"/>
            </w:tcBorders>
          </w:tcPr>
          <w:p w14:paraId="6CBB6F69" w14:textId="77777777" w:rsidR="00D05BBE" w:rsidRPr="00E55015" w:rsidRDefault="00D05BBE" w:rsidP="00D05BBE">
            <w:pPr>
              <w:rPr>
                <w:rFonts w:ascii="Century Gothic" w:hAnsi="Century Gothic"/>
                <w:sz w:val="16"/>
                <w:szCs w:val="20"/>
              </w:rPr>
            </w:pPr>
          </w:p>
        </w:tc>
        <w:tc>
          <w:tcPr>
            <w:tcW w:w="2334" w:type="dxa"/>
            <w:tcBorders>
              <w:bottom w:val="single" w:sz="18" w:space="0" w:color="000000" w:themeColor="text1"/>
              <w:right w:val="single" w:sz="12" w:space="0" w:color="auto"/>
            </w:tcBorders>
          </w:tcPr>
          <w:p w14:paraId="6DADF951" w14:textId="5637C15C" w:rsidR="00D05BBE" w:rsidRPr="00E55015" w:rsidRDefault="00D05BBE" w:rsidP="00D05BBE">
            <w:pPr>
              <w:rPr>
                <w:rFonts w:ascii="Century Gothic" w:eastAsia="Century Gothic" w:hAnsi="Century Gothic" w:cs="Century Gothic"/>
                <w:sz w:val="16"/>
                <w:szCs w:val="20"/>
              </w:rPr>
            </w:pPr>
          </w:p>
        </w:tc>
      </w:tr>
      <w:tr w:rsidR="00D05BBE" w:rsidRPr="00E55015" w14:paraId="184CDE5D" w14:textId="77777777" w:rsidTr="00BB63A0">
        <w:trPr>
          <w:gridBefore w:val="1"/>
          <w:gridAfter w:val="1"/>
          <w:wBefore w:w="14" w:type="dxa"/>
          <w:wAfter w:w="13" w:type="dxa"/>
          <w:trHeight w:val="1373"/>
        </w:trPr>
        <w:tc>
          <w:tcPr>
            <w:tcW w:w="689" w:type="dxa"/>
            <w:vMerge w:val="restart"/>
            <w:tcBorders>
              <w:top w:val="single" w:sz="18" w:space="0" w:color="000000" w:themeColor="text1"/>
              <w:left w:val="single" w:sz="12" w:space="0" w:color="auto"/>
              <w:right w:val="single" w:sz="18" w:space="0" w:color="000000" w:themeColor="text1"/>
            </w:tcBorders>
            <w:shd w:val="clear" w:color="auto" w:fill="FFC000"/>
            <w:textDirection w:val="btLr"/>
            <w:vAlign w:val="center"/>
          </w:tcPr>
          <w:p w14:paraId="005F92D9" w14:textId="5CE8D581" w:rsidR="00D05BBE" w:rsidRPr="00F16A4A" w:rsidRDefault="00D05BBE" w:rsidP="00D05BBE">
            <w:pPr>
              <w:ind w:left="113" w:right="113"/>
              <w:jc w:val="center"/>
              <w:rPr>
                <w:rFonts w:ascii="Century Gothic" w:hAnsi="Century Gothic"/>
                <w:sz w:val="32"/>
                <w:szCs w:val="20"/>
              </w:rPr>
            </w:pPr>
            <w:r w:rsidRPr="00F16A4A">
              <w:rPr>
                <w:rFonts w:ascii="Century Gothic" w:hAnsi="Century Gothic"/>
                <w:sz w:val="32"/>
                <w:szCs w:val="20"/>
              </w:rPr>
              <w:lastRenderedPageBreak/>
              <w:t>Year 12 – Teacher 2</w:t>
            </w:r>
          </w:p>
        </w:tc>
        <w:tc>
          <w:tcPr>
            <w:tcW w:w="1199" w:type="dxa"/>
            <w:tcBorders>
              <w:top w:val="single" w:sz="18" w:space="0" w:color="000000" w:themeColor="text1"/>
              <w:left w:val="single" w:sz="18" w:space="0" w:color="000000" w:themeColor="text1"/>
              <w:right w:val="single" w:sz="18" w:space="0" w:color="000000" w:themeColor="text1"/>
            </w:tcBorders>
          </w:tcPr>
          <w:p w14:paraId="6D913E7C"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000000" w:themeColor="text1"/>
              <w:left w:val="single" w:sz="18" w:space="0" w:color="000000" w:themeColor="text1"/>
            </w:tcBorders>
            <w:vAlign w:val="center"/>
          </w:tcPr>
          <w:p w14:paraId="73745C8C" w14:textId="77777777" w:rsidR="00D05BBE" w:rsidRPr="00857A76" w:rsidRDefault="00D05BBE" w:rsidP="00D05BBE">
            <w:pPr>
              <w:jc w:val="center"/>
              <w:rPr>
                <w:rFonts w:ascii="Century Gothic" w:eastAsia="Times New Roman" w:hAnsi="Century Gothic" w:cstheme="minorHAnsi"/>
                <w:b/>
                <w:sz w:val="16"/>
                <w:szCs w:val="16"/>
              </w:rPr>
            </w:pPr>
            <w:r w:rsidRPr="00857A76">
              <w:rPr>
                <w:rFonts w:ascii="Century Gothic" w:eastAsia="Times New Roman" w:hAnsi="Century Gothic" w:cstheme="minorHAnsi"/>
                <w:b/>
                <w:sz w:val="16"/>
                <w:szCs w:val="16"/>
              </w:rPr>
              <w:t xml:space="preserve">Philosophy </w:t>
            </w:r>
          </w:p>
          <w:p w14:paraId="32DADA92" w14:textId="77777777" w:rsidR="00D05BBE" w:rsidRPr="00857A76" w:rsidRDefault="00D05BBE" w:rsidP="00D05BBE">
            <w:pPr>
              <w:jc w:val="center"/>
              <w:rPr>
                <w:rFonts w:ascii="Century Gothic" w:eastAsia="Times New Roman" w:hAnsi="Century Gothic" w:cstheme="minorHAnsi"/>
                <w:i/>
                <w:sz w:val="16"/>
                <w:szCs w:val="16"/>
              </w:rPr>
            </w:pPr>
            <w:r w:rsidRPr="00857A76">
              <w:rPr>
                <w:rFonts w:ascii="Century Gothic" w:eastAsia="Times New Roman" w:hAnsi="Century Gothic" w:cstheme="minorHAnsi"/>
                <w:i/>
                <w:sz w:val="16"/>
                <w:szCs w:val="16"/>
              </w:rPr>
              <w:t>The existence of God</w:t>
            </w:r>
          </w:p>
          <w:p w14:paraId="10FFD521" w14:textId="77777777" w:rsidR="00D05BBE" w:rsidRDefault="00D05BBE" w:rsidP="00D05BBE">
            <w:pPr>
              <w:jc w:val="center"/>
              <w:rPr>
                <w:rFonts w:ascii="Century Gothic" w:eastAsia="Times New Roman" w:hAnsi="Century Gothic" w:cstheme="minorHAnsi"/>
                <w:i/>
                <w:sz w:val="16"/>
                <w:szCs w:val="16"/>
              </w:rPr>
            </w:pPr>
            <w:r w:rsidRPr="00857A76">
              <w:rPr>
                <w:rFonts w:ascii="Century Gothic" w:eastAsia="Times New Roman" w:hAnsi="Century Gothic" w:cstheme="minorHAnsi"/>
                <w:i/>
                <w:sz w:val="16"/>
                <w:szCs w:val="16"/>
              </w:rPr>
              <w:t>Arguments based on observation</w:t>
            </w:r>
          </w:p>
          <w:p w14:paraId="41A00E68" w14:textId="77777777" w:rsidR="00D05BBE" w:rsidRDefault="00D05BBE" w:rsidP="00D05BBE">
            <w:pPr>
              <w:jc w:val="center"/>
              <w:rPr>
                <w:rFonts w:ascii="Century Gothic" w:eastAsia="Times New Roman" w:hAnsi="Century Gothic" w:cstheme="minorHAnsi"/>
                <w:i/>
                <w:sz w:val="16"/>
                <w:szCs w:val="16"/>
              </w:rPr>
            </w:pPr>
          </w:p>
          <w:p w14:paraId="34558732" w14:textId="77777777" w:rsidR="00D05BBE" w:rsidRPr="00857A76" w:rsidRDefault="00D05BBE" w:rsidP="00D05BBE">
            <w:pPr>
              <w:jc w:val="center"/>
              <w:rPr>
                <w:rFonts w:ascii="Century Gothic" w:eastAsia="Times New Roman" w:hAnsi="Century Gothic" w:cstheme="minorHAnsi"/>
                <w:i/>
                <w:sz w:val="16"/>
                <w:szCs w:val="16"/>
              </w:rPr>
            </w:pPr>
            <w:r w:rsidRPr="00857A76">
              <w:rPr>
                <w:rFonts w:ascii="Century Gothic" w:eastAsia="Times New Roman" w:hAnsi="Century Gothic" w:cstheme="minorHAnsi"/>
                <w:i/>
                <w:sz w:val="16"/>
                <w:szCs w:val="16"/>
              </w:rPr>
              <w:t>The existence of God</w:t>
            </w:r>
          </w:p>
          <w:p w14:paraId="18A9E8F1" w14:textId="50F9BEF6" w:rsidR="00D05BBE" w:rsidRPr="00E55015" w:rsidRDefault="00D05BBE" w:rsidP="00D05BBE">
            <w:pPr>
              <w:jc w:val="center"/>
              <w:rPr>
                <w:rFonts w:ascii="Century Gothic" w:hAnsi="Century Gothic"/>
                <w:sz w:val="16"/>
                <w:szCs w:val="20"/>
              </w:rPr>
            </w:pPr>
            <w:r w:rsidRPr="00857A76">
              <w:rPr>
                <w:rFonts w:ascii="Century Gothic" w:eastAsia="Times New Roman" w:hAnsi="Century Gothic" w:cstheme="minorHAnsi"/>
                <w:i/>
                <w:sz w:val="16"/>
                <w:szCs w:val="16"/>
              </w:rPr>
              <w:t>Arguments based on reason</w:t>
            </w:r>
          </w:p>
        </w:tc>
        <w:tc>
          <w:tcPr>
            <w:tcW w:w="2268" w:type="dxa"/>
            <w:tcBorders>
              <w:top w:val="single" w:sz="18" w:space="0" w:color="000000" w:themeColor="text1"/>
            </w:tcBorders>
            <w:vAlign w:val="center"/>
          </w:tcPr>
          <w:p w14:paraId="60EEAAD4" w14:textId="2973DFE1" w:rsidR="00D05BBE" w:rsidRPr="00E55015" w:rsidRDefault="00D05BBE" w:rsidP="00D05BBE">
            <w:pPr>
              <w:jc w:val="center"/>
              <w:rPr>
                <w:rFonts w:ascii="Century Gothic" w:hAnsi="Century Gothic"/>
                <w:sz w:val="16"/>
                <w:szCs w:val="20"/>
              </w:rPr>
            </w:pPr>
            <w:r>
              <w:rPr>
                <w:rFonts w:ascii="Century Gothic" w:eastAsia="Times New Roman" w:hAnsi="Century Gothic" w:cstheme="minorHAnsi"/>
                <w:i/>
                <w:sz w:val="16"/>
                <w:szCs w:val="16"/>
              </w:rPr>
              <w:t>Religious Experience</w:t>
            </w:r>
          </w:p>
        </w:tc>
        <w:tc>
          <w:tcPr>
            <w:tcW w:w="2145" w:type="dxa"/>
            <w:tcBorders>
              <w:top w:val="single" w:sz="18" w:space="0" w:color="000000" w:themeColor="text1"/>
            </w:tcBorders>
            <w:vAlign w:val="center"/>
          </w:tcPr>
          <w:p w14:paraId="3577CF40" w14:textId="77777777" w:rsidR="00D05BBE" w:rsidRDefault="00D05BBE" w:rsidP="00D05BBE">
            <w:pPr>
              <w:jc w:val="center"/>
              <w:rPr>
                <w:rFonts w:ascii="Century Gothic" w:eastAsia="Times New Roman" w:hAnsi="Century Gothic" w:cstheme="minorHAnsi"/>
                <w:i/>
                <w:sz w:val="16"/>
                <w:szCs w:val="16"/>
              </w:rPr>
            </w:pPr>
            <w:r w:rsidRPr="00857A76">
              <w:rPr>
                <w:rFonts w:ascii="Century Gothic" w:eastAsia="Times New Roman" w:hAnsi="Century Gothic" w:cstheme="minorHAnsi"/>
                <w:i/>
                <w:sz w:val="16"/>
                <w:szCs w:val="16"/>
              </w:rPr>
              <w:t>The problem of Evil</w:t>
            </w:r>
          </w:p>
          <w:p w14:paraId="5056A13E" w14:textId="77777777" w:rsidR="00D05BBE" w:rsidRDefault="00D05BBE" w:rsidP="00D05BBE">
            <w:pPr>
              <w:jc w:val="center"/>
              <w:rPr>
                <w:rFonts w:ascii="Century Gothic" w:eastAsia="Times New Roman" w:hAnsi="Century Gothic" w:cstheme="minorHAnsi"/>
                <w:i/>
                <w:sz w:val="16"/>
                <w:szCs w:val="16"/>
              </w:rPr>
            </w:pPr>
          </w:p>
          <w:p w14:paraId="62B5A616" w14:textId="77777777" w:rsidR="00D05BBE" w:rsidRPr="00204C45" w:rsidRDefault="00D05BBE" w:rsidP="00D05BBE">
            <w:pPr>
              <w:jc w:val="center"/>
              <w:rPr>
                <w:rFonts w:ascii="Century Gothic" w:eastAsia="Times New Roman" w:hAnsi="Century Gothic" w:cstheme="minorHAnsi"/>
                <w:i/>
                <w:sz w:val="16"/>
                <w:szCs w:val="16"/>
              </w:rPr>
            </w:pPr>
            <w:r w:rsidRPr="00204C45">
              <w:rPr>
                <w:rFonts w:ascii="Century Gothic" w:eastAsia="Times New Roman" w:hAnsi="Century Gothic" w:cstheme="minorHAnsi"/>
                <w:i/>
                <w:sz w:val="16"/>
                <w:szCs w:val="16"/>
              </w:rPr>
              <w:t>Philosophical Language &amp; Thought: Ancient Philosophical Influences</w:t>
            </w:r>
          </w:p>
          <w:p w14:paraId="76B7213D" w14:textId="6DB18057" w:rsidR="00D05BBE" w:rsidRPr="00E55015" w:rsidRDefault="00D05BBE" w:rsidP="00D05BBE">
            <w:pPr>
              <w:rPr>
                <w:rFonts w:ascii="Century Gothic" w:eastAsia="Century Gothic" w:hAnsi="Century Gothic" w:cs="Century Gothic"/>
                <w:sz w:val="16"/>
                <w:szCs w:val="20"/>
              </w:rPr>
            </w:pPr>
            <w:r w:rsidRPr="00204C45">
              <w:rPr>
                <w:rFonts w:ascii="Century Gothic" w:eastAsia="Times New Roman" w:hAnsi="Century Gothic" w:cstheme="minorHAnsi"/>
                <w:i/>
                <w:sz w:val="16"/>
                <w:szCs w:val="16"/>
              </w:rPr>
              <w:t>(Plato &amp; Aristotle)</w:t>
            </w:r>
          </w:p>
        </w:tc>
        <w:tc>
          <w:tcPr>
            <w:tcW w:w="2249" w:type="dxa"/>
            <w:tcBorders>
              <w:top w:val="single" w:sz="18" w:space="0" w:color="000000" w:themeColor="text1"/>
            </w:tcBorders>
            <w:vAlign w:val="center"/>
          </w:tcPr>
          <w:p w14:paraId="4319C4BD" w14:textId="387D187E" w:rsidR="00D05BBE" w:rsidRPr="00E55015" w:rsidRDefault="00D05BBE" w:rsidP="00D05BBE">
            <w:pPr>
              <w:rPr>
                <w:rFonts w:ascii="Century Gothic" w:eastAsia="Century Gothic" w:hAnsi="Century Gothic" w:cs="Century Gothic"/>
                <w:sz w:val="16"/>
                <w:szCs w:val="20"/>
              </w:rPr>
            </w:pPr>
            <w:r w:rsidRPr="00857A76">
              <w:rPr>
                <w:rFonts w:ascii="Century Gothic" w:eastAsia="Times New Roman" w:hAnsi="Century Gothic" w:cstheme="minorHAnsi"/>
                <w:i/>
                <w:sz w:val="16"/>
                <w:szCs w:val="18"/>
              </w:rPr>
              <w:t>Philosophical Language &amp; Thought: Soul, mind and body</w:t>
            </w:r>
          </w:p>
        </w:tc>
        <w:tc>
          <w:tcPr>
            <w:tcW w:w="2268" w:type="dxa"/>
            <w:tcBorders>
              <w:top w:val="single" w:sz="18" w:space="0" w:color="000000" w:themeColor="text1"/>
            </w:tcBorders>
            <w:vAlign w:val="center"/>
          </w:tcPr>
          <w:p w14:paraId="32217B1B" w14:textId="77777777" w:rsidR="00D05BBE" w:rsidRPr="00857A76" w:rsidRDefault="00D05BBE" w:rsidP="00D05BBE">
            <w:pPr>
              <w:jc w:val="center"/>
              <w:rPr>
                <w:rFonts w:ascii="Century Gothic" w:eastAsia="Times New Roman" w:hAnsi="Century Gothic" w:cstheme="minorHAnsi"/>
                <w:b/>
                <w:sz w:val="16"/>
                <w:szCs w:val="16"/>
              </w:rPr>
            </w:pPr>
            <w:r>
              <w:rPr>
                <w:rFonts w:ascii="Century Gothic" w:eastAsia="Times New Roman" w:hAnsi="Century Gothic" w:cstheme="minorHAnsi"/>
                <w:b/>
                <w:sz w:val="16"/>
                <w:szCs w:val="16"/>
              </w:rPr>
              <w:t>Ethics - religious</w:t>
            </w:r>
          </w:p>
          <w:p w14:paraId="497C92C6" w14:textId="77777777" w:rsidR="00D05BBE" w:rsidRDefault="00D05BBE" w:rsidP="00D05BBE">
            <w:pPr>
              <w:jc w:val="center"/>
              <w:rPr>
                <w:rFonts w:ascii="Century Gothic" w:eastAsia="Times New Roman" w:hAnsi="Century Gothic" w:cstheme="minorHAnsi"/>
                <w:i/>
                <w:sz w:val="16"/>
                <w:szCs w:val="18"/>
              </w:rPr>
            </w:pPr>
          </w:p>
          <w:p w14:paraId="4B179936" w14:textId="77777777" w:rsidR="00D05BBE" w:rsidRDefault="00D05BBE" w:rsidP="00D05BBE">
            <w:pPr>
              <w:jc w:val="center"/>
              <w:rPr>
                <w:rFonts w:ascii="Century Gothic" w:eastAsia="Times New Roman" w:hAnsi="Century Gothic" w:cstheme="minorHAnsi"/>
                <w:i/>
                <w:sz w:val="16"/>
                <w:szCs w:val="18"/>
              </w:rPr>
            </w:pPr>
            <w:r>
              <w:rPr>
                <w:rFonts w:ascii="Century Gothic" w:eastAsia="Times New Roman" w:hAnsi="Century Gothic" w:cstheme="minorHAnsi"/>
                <w:i/>
                <w:sz w:val="16"/>
                <w:szCs w:val="18"/>
              </w:rPr>
              <w:t>Natural Law</w:t>
            </w:r>
          </w:p>
          <w:p w14:paraId="635D79F1" w14:textId="77777777" w:rsidR="00D05BBE" w:rsidRDefault="00D05BBE" w:rsidP="00D05BBE">
            <w:pPr>
              <w:jc w:val="center"/>
              <w:rPr>
                <w:rFonts w:ascii="Century Gothic" w:eastAsia="Times New Roman" w:hAnsi="Century Gothic" w:cstheme="minorHAnsi"/>
                <w:i/>
                <w:sz w:val="16"/>
                <w:szCs w:val="18"/>
              </w:rPr>
            </w:pPr>
          </w:p>
          <w:p w14:paraId="086BEA94" w14:textId="141BFDC7" w:rsidR="00D05BBE" w:rsidRPr="00E55015" w:rsidRDefault="00D05BBE" w:rsidP="00D05BBE">
            <w:pPr>
              <w:jc w:val="center"/>
              <w:rPr>
                <w:rFonts w:ascii="Century Gothic" w:eastAsia="Century Gothic" w:hAnsi="Century Gothic" w:cs="Century Gothic"/>
                <w:sz w:val="16"/>
                <w:szCs w:val="20"/>
              </w:rPr>
            </w:pPr>
            <w:r>
              <w:rPr>
                <w:rFonts w:ascii="Century Gothic" w:eastAsia="Times New Roman" w:hAnsi="Century Gothic" w:cstheme="minorHAnsi"/>
                <w:i/>
                <w:sz w:val="16"/>
                <w:szCs w:val="18"/>
              </w:rPr>
              <w:t>Situation ethics</w:t>
            </w:r>
          </w:p>
        </w:tc>
        <w:tc>
          <w:tcPr>
            <w:tcW w:w="2334" w:type="dxa"/>
            <w:tcBorders>
              <w:top w:val="single" w:sz="18" w:space="0" w:color="000000" w:themeColor="text1"/>
              <w:right w:val="single" w:sz="12" w:space="0" w:color="auto"/>
            </w:tcBorders>
            <w:vAlign w:val="center"/>
          </w:tcPr>
          <w:p w14:paraId="24A2E58B" w14:textId="677FB5F1" w:rsidR="00D05BBE" w:rsidRPr="00E55015" w:rsidRDefault="00D05BBE" w:rsidP="00D05BBE">
            <w:pPr>
              <w:spacing w:line="257" w:lineRule="auto"/>
              <w:jc w:val="center"/>
              <w:rPr>
                <w:rFonts w:ascii="Century Gothic" w:hAnsi="Century Gothic"/>
                <w:sz w:val="16"/>
                <w:szCs w:val="20"/>
              </w:rPr>
            </w:pPr>
            <w:r>
              <w:rPr>
                <w:rFonts w:ascii="Century Gothic" w:eastAsia="Times New Roman" w:hAnsi="Century Gothic" w:cstheme="minorHAnsi"/>
                <w:i/>
                <w:sz w:val="16"/>
                <w:szCs w:val="18"/>
              </w:rPr>
              <w:t>A</w:t>
            </w:r>
            <w:r w:rsidRPr="00857A76">
              <w:rPr>
                <w:rFonts w:ascii="Century Gothic" w:eastAsia="Times New Roman" w:hAnsi="Century Gothic" w:cstheme="minorHAnsi"/>
                <w:i/>
                <w:sz w:val="16"/>
                <w:szCs w:val="18"/>
              </w:rPr>
              <w:t>pplied Euthanasia</w:t>
            </w:r>
          </w:p>
        </w:tc>
      </w:tr>
      <w:tr w:rsidR="00D05BBE" w:rsidRPr="00E55015" w14:paraId="1361C701" w14:textId="77777777" w:rsidTr="00BB63A0">
        <w:trPr>
          <w:gridBefore w:val="1"/>
          <w:gridAfter w:val="1"/>
          <w:wBefore w:w="14" w:type="dxa"/>
          <w:wAfter w:w="13" w:type="dxa"/>
          <w:trHeight w:val="4923"/>
        </w:trPr>
        <w:tc>
          <w:tcPr>
            <w:tcW w:w="689" w:type="dxa"/>
            <w:vMerge/>
            <w:tcBorders>
              <w:left w:val="single" w:sz="12" w:space="0" w:color="auto"/>
            </w:tcBorders>
            <w:shd w:val="clear" w:color="auto" w:fill="FFC000"/>
          </w:tcPr>
          <w:p w14:paraId="57FB5998" w14:textId="77777777" w:rsidR="00D05BBE" w:rsidRPr="00E55015" w:rsidRDefault="00D05BBE" w:rsidP="00D05BBE">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60A904D1"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5DFEA8AA" w14:textId="77777777" w:rsidR="00D05BBE" w:rsidRPr="001E7BE5" w:rsidRDefault="00D05BBE" w:rsidP="00D05BBE">
            <w:pPr>
              <w:pStyle w:val="ListParagraph"/>
              <w:numPr>
                <w:ilvl w:val="0"/>
                <w:numId w:val="32"/>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teleological argument</w:t>
            </w:r>
          </w:p>
          <w:p w14:paraId="4EFFD264" w14:textId="77777777" w:rsidR="00D05BBE" w:rsidRPr="001E7BE5" w:rsidRDefault="00D05BBE" w:rsidP="00D05BBE">
            <w:pPr>
              <w:pStyle w:val="ListParagraph"/>
              <w:numPr>
                <w:ilvl w:val="0"/>
                <w:numId w:val="32"/>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cosmological argument</w:t>
            </w:r>
          </w:p>
          <w:p w14:paraId="2B4C871A" w14:textId="77777777" w:rsidR="00D05BBE" w:rsidRPr="001E7BE5" w:rsidRDefault="00D05BBE" w:rsidP="00D05BBE">
            <w:pPr>
              <w:pStyle w:val="ListParagraph"/>
              <w:numPr>
                <w:ilvl w:val="0"/>
                <w:numId w:val="32"/>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Challenges to arguments from observation including: Hume &amp; Evolution</w:t>
            </w:r>
          </w:p>
          <w:p w14:paraId="31E7B9CD" w14:textId="77777777" w:rsidR="00D05BBE" w:rsidRPr="001E7BE5" w:rsidRDefault="00D05BBE" w:rsidP="00D05BBE">
            <w:pPr>
              <w:rPr>
                <w:rFonts w:ascii="Century Gothic" w:eastAsia="Times New Roman" w:hAnsi="Century Gothic" w:cstheme="minorHAnsi"/>
                <w:sz w:val="12"/>
                <w:szCs w:val="12"/>
              </w:rPr>
            </w:pPr>
          </w:p>
          <w:p w14:paraId="21CFC0A5"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Discuss ideas about God including:</w:t>
            </w:r>
          </w:p>
          <w:p w14:paraId="3A1E453F" w14:textId="77777777" w:rsidR="00D05BBE" w:rsidRPr="001E7BE5" w:rsidRDefault="00D05BBE" w:rsidP="00D05BBE">
            <w:pPr>
              <w:pStyle w:val="ListParagraph"/>
              <w:numPr>
                <w:ilvl w:val="0"/>
                <w:numId w:val="33"/>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Whether posteriori or a priori is the more persuasive form of argument.</w:t>
            </w:r>
          </w:p>
          <w:p w14:paraId="36534A6B" w14:textId="77777777" w:rsidR="00D05BBE" w:rsidRPr="001E7BE5" w:rsidRDefault="00D05BBE" w:rsidP="00D05BBE">
            <w:pPr>
              <w:pStyle w:val="ListParagraph"/>
              <w:numPr>
                <w:ilvl w:val="0"/>
                <w:numId w:val="33"/>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Do cosmological arguments conclude the existence of a transcendent creator without sufficient explanation</w:t>
            </w:r>
          </w:p>
          <w:p w14:paraId="345ABE1E" w14:textId="77777777" w:rsidR="00D05BBE" w:rsidRPr="001E7BE5" w:rsidRDefault="00D05BBE" w:rsidP="00D05BBE">
            <w:pPr>
              <w:pStyle w:val="ListParagraph"/>
              <w:numPr>
                <w:ilvl w:val="0"/>
                <w:numId w:val="33"/>
              </w:numPr>
              <w:spacing w:after="0" w:line="240" w:lineRule="auto"/>
              <w:ind w:left="187" w:hanging="187"/>
              <w:rPr>
                <w:rFonts w:ascii="Century Gothic" w:eastAsia="Times New Roman" w:hAnsi="Century Gothic" w:cstheme="minorHAnsi"/>
                <w:sz w:val="12"/>
                <w:szCs w:val="12"/>
              </w:rPr>
            </w:pPr>
            <w:proofErr w:type="gramStart"/>
            <w:r w:rsidRPr="001E7BE5">
              <w:rPr>
                <w:rFonts w:ascii="Century Gothic" w:eastAsia="Times New Roman" w:hAnsi="Century Gothic" w:cstheme="minorHAnsi"/>
                <w:sz w:val="12"/>
                <w:szCs w:val="12"/>
              </w:rPr>
              <w:t>Can the teleological argument be defended</w:t>
            </w:r>
            <w:proofErr w:type="gramEnd"/>
            <w:r w:rsidRPr="001E7BE5">
              <w:rPr>
                <w:rFonts w:ascii="Century Gothic" w:eastAsia="Times New Roman" w:hAnsi="Century Gothic" w:cstheme="minorHAnsi"/>
                <w:sz w:val="12"/>
                <w:szCs w:val="12"/>
              </w:rPr>
              <w:t xml:space="preserve"> against chance?</w:t>
            </w:r>
          </w:p>
          <w:p w14:paraId="183C572C" w14:textId="77777777" w:rsidR="00D05BBE" w:rsidRPr="001E7BE5" w:rsidRDefault="00D05BBE" w:rsidP="00D05BBE">
            <w:pPr>
              <w:pStyle w:val="ListParagraph"/>
              <w:numPr>
                <w:ilvl w:val="0"/>
                <w:numId w:val="33"/>
              </w:numPr>
              <w:spacing w:after="0" w:line="240" w:lineRule="auto"/>
              <w:ind w:left="187" w:hanging="187"/>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 xml:space="preserve">What logical fallacies are in these arguments and can they </w:t>
            </w:r>
            <w:proofErr w:type="gramStart"/>
            <w:r w:rsidRPr="001E7BE5">
              <w:rPr>
                <w:rFonts w:ascii="Century Gothic" w:eastAsia="Times New Roman" w:hAnsi="Century Gothic" w:cstheme="minorHAnsi"/>
                <w:sz w:val="12"/>
                <w:szCs w:val="12"/>
              </w:rPr>
              <w:t>be overcome</w:t>
            </w:r>
            <w:proofErr w:type="gramEnd"/>
            <w:r w:rsidRPr="001E7BE5">
              <w:rPr>
                <w:rFonts w:ascii="Century Gothic" w:eastAsia="Times New Roman" w:hAnsi="Century Gothic" w:cstheme="minorHAnsi"/>
                <w:sz w:val="12"/>
                <w:szCs w:val="12"/>
              </w:rPr>
              <w:t>?</w:t>
            </w:r>
          </w:p>
          <w:p w14:paraId="5DE8F764" w14:textId="77777777" w:rsidR="00D05BBE" w:rsidRPr="001E7BE5" w:rsidRDefault="00D05BBE" w:rsidP="00D05BBE">
            <w:pPr>
              <w:rPr>
                <w:rFonts w:ascii="Century Gothic" w:eastAsia="Times New Roman" w:hAnsi="Century Gothic" w:cstheme="minorHAnsi"/>
                <w:sz w:val="12"/>
                <w:szCs w:val="12"/>
              </w:rPr>
            </w:pPr>
          </w:p>
          <w:p w14:paraId="4D67B150" w14:textId="77777777" w:rsidR="00D05BBE" w:rsidRPr="001E7BE5" w:rsidRDefault="00D05BBE" w:rsidP="00D05BBE">
            <w:pPr>
              <w:rPr>
                <w:rFonts w:ascii="Century Gothic" w:eastAsia="Times New Roman" w:hAnsi="Century Gothic" w:cstheme="minorHAnsi"/>
                <w:b/>
                <w:sz w:val="12"/>
                <w:szCs w:val="12"/>
              </w:rPr>
            </w:pPr>
            <w:r w:rsidRPr="001E7BE5">
              <w:rPr>
                <w:rFonts w:ascii="Century Gothic" w:eastAsia="Times New Roman" w:hAnsi="Century Gothic" w:cstheme="minorHAnsi"/>
                <w:b/>
                <w:sz w:val="12"/>
                <w:szCs w:val="12"/>
              </w:rPr>
              <w:t>The ontological argument</w:t>
            </w:r>
          </w:p>
          <w:p w14:paraId="0466B9BC"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Discuss ideas about God including:</w:t>
            </w:r>
          </w:p>
          <w:p w14:paraId="73F0106D" w14:textId="77777777" w:rsidR="00D05BBE" w:rsidRPr="001E7BE5" w:rsidRDefault="00D05BBE" w:rsidP="00D05BBE">
            <w:pPr>
              <w:pStyle w:val="ListParagraph"/>
              <w:numPr>
                <w:ilvl w:val="0"/>
                <w:numId w:val="34"/>
              </w:numPr>
              <w:spacing w:after="0" w:line="240" w:lineRule="auto"/>
              <w:ind w:left="283" w:hanging="284"/>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Whether posteriori or a priori is the more persuasive form of argument.</w:t>
            </w:r>
          </w:p>
          <w:p w14:paraId="5BB3091A" w14:textId="77777777" w:rsidR="00D05BBE" w:rsidRPr="001E7BE5" w:rsidRDefault="00D05BBE" w:rsidP="00D05BBE">
            <w:pPr>
              <w:pStyle w:val="ListParagraph"/>
              <w:numPr>
                <w:ilvl w:val="0"/>
                <w:numId w:val="34"/>
              </w:numPr>
              <w:spacing w:after="0" w:line="240" w:lineRule="auto"/>
              <w:ind w:left="283" w:hanging="284"/>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Is existence a predicate?</w:t>
            </w:r>
          </w:p>
          <w:p w14:paraId="7E710CAC" w14:textId="77777777" w:rsidR="00D05BBE" w:rsidRPr="001E7BE5" w:rsidRDefault="00D05BBE" w:rsidP="00D05BBE">
            <w:pPr>
              <w:pStyle w:val="ListParagraph"/>
              <w:numPr>
                <w:ilvl w:val="0"/>
                <w:numId w:val="34"/>
              </w:numPr>
              <w:spacing w:after="0" w:line="240" w:lineRule="auto"/>
              <w:ind w:left="283" w:hanging="284"/>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Do the ontological arguments justify belief?</w:t>
            </w:r>
          </w:p>
          <w:p w14:paraId="506AF5A3" w14:textId="520027B5" w:rsidR="00D05BBE" w:rsidRPr="001E7BE5" w:rsidRDefault="00D05BBE" w:rsidP="00D05BBE">
            <w:pPr>
              <w:pStyle w:val="ListParagraph"/>
              <w:shd w:val="clear" w:color="auto" w:fill="FFFFFF" w:themeFill="background1"/>
              <w:spacing w:after="0" w:line="240" w:lineRule="auto"/>
              <w:ind w:left="360"/>
              <w:textAlignment w:val="baseline"/>
              <w:rPr>
                <w:rFonts w:ascii="Century Gothic" w:hAnsi="Century Gothic"/>
                <w:sz w:val="12"/>
                <w:szCs w:val="12"/>
              </w:rPr>
            </w:pPr>
            <w:r w:rsidRPr="001E7BE5">
              <w:rPr>
                <w:rFonts w:ascii="Century Gothic" w:eastAsia="Times New Roman" w:hAnsi="Century Gothic" w:cstheme="minorHAnsi"/>
                <w:sz w:val="12"/>
                <w:szCs w:val="12"/>
              </w:rPr>
              <w:t xml:space="preserve">What logical fallacies are in these arguments and can they </w:t>
            </w:r>
            <w:proofErr w:type="gramStart"/>
            <w:r w:rsidRPr="001E7BE5">
              <w:rPr>
                <w:rFonts w:ascii="Century Gothic" w:eastAsia="Times New Roman" w:hAnsi="Century Gothic" w:cstheme="minorHAnsi"/>
                <w:sz w:val="12"/>
                <w:szCs w:val="12"/>
              </w:rPr>
              <w:t>be overcome</w:t>
            </w:r>
            <w:proofErr w:type="gramEnd"/>
            <w:r w:rsidRPr="001E7BE5">
              <w:rPr>
                <w:rFonts w:ascii="Century Gothic" w:eastAsia="Times New Roman" w:hAnsi="Century Gothic" w:cstheme="minorHAnsi"/>
                <w:sz w:val="12"/>
                <w:szCs w:val="12"/>
              </w:rPr>
              <w:t>?</w:t>
            </w:r>
          </w:p>
        </w:tc>
        <w:tc>
          <w:tcPr>
            <w:tcW w:w="2268" w:type="dxa"/>
          </w:tcPr>
          <w:p w14:paraId="6B002318"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nature of religious experience</w:t>
            </w:r>
          </w:p>
          <w:p w14:paraId="7F4F2F79"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Mystical Experience</w:t>
            </w:r>
          </w:p>
          <w:p w14:paraId="1BDD3A8F"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Conversion experience</w:t>
            </w:r>
          </w:p>
          <w:p w14:paraId="111C2E55"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Different ways to understand religious experiences</w:t>
            </w:r>
          </w:p>
          <w:p w14:paraId="012A3711" w14:textId="77777777" w:rsidR="00D05BBE" w:rsidRPr="001E7BE5" w:rsidRDefault="00D05BBE" w:rsidP="00D05BBE">
            <w:pPr>
              <w:rPr>
                <w:rFonts w:ascii="Century Gothic" w:eastAsia="Times New Roman" w:hAnsi="Century Gothic" w:cstheme="minorHAnsi"/>
                <w:sz w:val="12"/>
                <w:szCs w:val="12"/>
              </w:rPr>
            </w:pPr>
          </w:p>
          <w:p w14:paraId="4B8F45E4"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Is personal witness/testimony sufficient to support religious experiences?</w:t>
            </w:r>
          </w:p>
          <w:p w14:paraId="527916F1"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Are corporate experiences more reliable?</w:t>
            </w:r>
          </w:p>
          <w:p w14:paraId="0A71FC10"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Do religious experiences prove God?</w:t>
            </w:r>
          </w:p>
          <w:p w14:paraId="639E0207" w14:textId="778DF2F7" w:rsidR="00D05BBE" w:rsidRPr="001E7BE5" w:rsidRDefault="00D05BBE" w:rsidP="00D05BBE">
            <w:pPr>
              <w:pStyle w:val="ListParagraph"/>
              <w:spacing w:after="0" w:line="240" w:lineRule="auto"/>
              <w:ind w:left="295"/>
              <w:rPr>
                <w:rFonts w:ascii="Century Gothic" w:hAnsi="Century Gothic"/>
                <w:sz w:val="12"/>
                <w:szCs w:val="12"/>
              </w:rPr>
            </w:pPr>
          </w:p>
        </w:tc>
        <w:tc>
          <w:tcPr>
            <w:tcW w:w="2145" w:type="dxa"/>
          </w:tcPr>
          <w:p w14:paraId="0B8FDCA9" w14:textId="77777777" w:rsidR="00D05BBE" w:rsidRPr="001E7BE5" w:rsidRDefault="00D05BBE" w:rsidP="00D05BBE">
            <w:pPr>
              <w:rPr>
                <w:rFonts w:ascii="Century Gothic" w:eastAsia="Times New Roman" w:hAnsi="Century Gothic" w:cstheme="minorHAnsi"/>
                <w:b/>
                <w:sz w:val="12"/>
                <w:szCs w:val="12"/>
              </w:rPr>
            </w:pPr>
            <w:r w:rsidRPr="001E7BE5">
              <w:rPr>
                <w:rFonts w:ascii="Century Gothic" w:eastAsia="Times New Roman" w:hAnsi="Century Gothic" w:cstheme="minorHAnsi"/>
                <w:b/>
                <w:sz w:val="12"/>
                <w:szCs w:val="12"/>
              </w:rPr>
              <w:t>The problem of evil</w:t>
            </w:r>
          </w:p>
          <w:p w14:paraId="2911089A"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Epicurus</w:t>
            </w:r>
          </w:p>
          <w:p w14:paraId="0D83C12F"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Theodicies (Augustine, Irenaeus, Hick)</w:t>
            </w:r>
          </w:p>
          <w:p w14:paraId="1296D542" w14:textId="77777777" w:rsidR="00D05BBE" w:rsidRPr="001E7BE5" w:rsidRDefault="00D05BBE" w:rsidP="00D05BBE">
            <w:pPr>
              <w:rPr>
                <w:rFonts w:ascii="Century Gothic" w:eastAsia="Times New Roman" w:hAnsi="Century Gothic" w:cstheme="minorHAnsi"/>
                <w:sz w:val="12"/>
                <w:szCs w:val="12"/>
              </w:rPr>
            </w:pPr>
          </w:p>
          <w:p w14:paraId="3F800CC2"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Is Augustine’s theodicy sufficient to spare God from the problem of evil?</w:t>
            </w:r>
          </w:p>
          <w:p w14:paraId="2E7648C4"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Do we need a ‘vale of soul making’?</w:t>
            </w:r>
          </w:p>
          <w:p w14:paraId="0AD25C53"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Which problems of evil challenge belief the most?</w:t>
            </w:r>
          </w:p>
          <w:p w14:paraId="432C9CD1"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Can you defend monotheism?</w:t>
            </w:r>
          </w:p>
          <w:p w14:paraId="2188CE67" w14:textId="77777777" w:rsidR="00D05BBE" w:rsidRPr="001E7BE5" w:rsidRDefault="00D05BBE" w:rsidP="00D05BBE">
            <w:pPr>
              <w:rPr>
                <w:rFonts w:ascii="Century Gothic" w:eastAsia="Times New Roman" w:hAnsi="Century Gothic" w:cstheme="minorHAnsi"/>
                <w:sz w:val="12"/>
                <w:szCs w:val="12"/>
              </w:rPr>
            </w:pPr>
          </w:p>
          <w:p w14:paraId="1862FC0B" w14:textId="77777777" w:rsidR="00D05BBE" w:rsidRPr="001E7BE5" w:rsidRDefault="00D05BBE" w:rsidP="00D05BBE">
            <w:pPr>
              <w:rPr>
                <w:rFonts w:ascii="Century Gothic" w:eastAsia="Times New Roman" w:hAnsi="Century Gothic" w:cstheme="minorHAnsi"/>
                <w:sz w:val="12"/>
                <w:szCs w:val="12"/>
              </w:rPr>
            </w:pPr>
          </w:p>
          <w:p w14:paraId="286BF56F" w14:textId="77777777" w:rsidR="00D05BBE" w:rsidRPr="001E7BE5" w:rsidRDefault="00D05BBE" w:rsidP="00D05BBE">
            <w:pPr>
              <w:rPr>
                <w:rFonts w:ascii="Century Gothic" w:eastAsia="Times New Roman" w:hAnsi="Century Gothic" w:cstheme="minorHAnsi"/>
                <w:sz w:val="12"/>
                <w:szCs w:val="12"/>
              </w:rPr>
            </w:pPr>
          </w:p>
          <w:p w14:paraId="50B36915"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philosophical views of Plato in relation to:</w:t>
            </w:r>
          </w:p>
          <w:p w14:paraId="0DD32898"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Reality, Forms &amp; analogy of the cave</w:t>
            </w:r>
          </w:p>
          <w:p w14:paraId="78C8FA26" w14:textId="77777777" w:rsidR="00D05BBE" w:rsidRPr="001E7BE5" w:rsidRDefault="00D05BBE" w:rsidP="00D05BBE">
            <w:pPr>
              <w:rPr>
                <w:rFonts w:ascii="Century Gothic" w:eastAsia="Times New Roman" w:hAnsi="Century Gothic" w:cstheme="minorHAnsi"/>
                <w:sz w:val="12"/>
                <w:szCs w:val="12"/>
              </w:rPr>
            </w:pPr>
          </w:p>
          <w:p w14:paraId="51318714"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philosophical views of Aristotle in relation to:</w:t>
            </w:r>
          </w:p>
          <w:p w14:paraId="7417ED18"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Reality, the four causes &amp; the Prime mover</w:t>
            </w:r>
          </w:p>
          <w:p w14:paraId="54EFA1F6" w14:textId="77777777" w:rsidR="00D05BBE" w:rsidRPr="001E7BE5" w:rsidRDefault="00D05BBE" w:rsidP="00D05BBE">
            <w:pPr>
              <w:rPr>
                <w:rFonts w:ascii="Century Gothic" w:eastAsia="Times New Roman" w:hAnsi="Century Gothic" w:cstheme="minorHAnsi"/>
                <w:sz w:val="12"/>
                <w:szCs w:val="12"/>
              </w:rPr>
            </w:pPr>
          </w:p>
          <w:p w14:paraId="0825381B"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Comparison &amp; Evaluation of the Form’s &amp; the Prime Mover</w:t>
            </w:r>
          </w:p>
          <w:p w14:paraId="5FEFCD34" w14:textId="61BFD975"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Comparison &amp; Evaluation of Plato’s reliance on reason (rationalism) and Aristotle’s empiricism</w:t>
            </w:r>
          </w:p>
          <w:p w14:paraId="2E7B89AD" w14:textId="77777777" w:rsidR="00D05BBE" w:rsidRPr="001E7BE5" w:rsidRDefault="00D05BBE" w:rsidP="00D05BBE">
            <w:pPr>
              <w:rPr>
                <w:rFonts w:ascii="Century Gothic" w:hAnsi="Century Gothic"/>
                <w:sz w:val="12"/>
                <w:szCs w:val="12"/>
              </w:rPr>
            </w:pPr>
          </w:p>
        </w:tc>
        <w:tc>
          <w:tcPr>
            <w:tcW w:w="2249" w:type="dxa"/>
          </w:tcPr>
          <w:p w14:paraId="0DA03975"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The Philosophical language of soul, mind &amp; body according to Plato &amp; Aristotle</w:t>
            </w:r>
          </w:p>
          <w:p w14:paraId="56C8F0C1" w14:textId="77777777" w:rsidR="00D05BBE" w:rsidRPr="001E7BE5" w:rsidRDefault="00D05BBE" w:rsidP="00D05BBE">
            <w:pPr>
              <w:rPr>
                <w:rFonts w:ascii="Century Gothic" w:eastAsia="Times New Roman" w:hAnsi="Century Gothic" w:cstheme="minorHAnsi"/>
                <w:sz w:val="12"/>
                <w:szCs w:val="12"/>
              </w:rPr>
            </w:pPr>
          </w:p>
          <w:p w14:paraId="75C8FF3E"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Metaphysics of consciousness, including substance dualism, materialism, monism, Cartesian dualism, realism and anti-realism,  &amp; behaviourism</w:t>
            </w:r>
          </w:p>
          <w:p w14:paraId="3AF4D347" w14:textId="77777777" w:rsidR="00D05BBE" w:rsidRPr="001E7BE5" w:rsidRDefault="00D05BBE" w:rsidP="00D05BBE">
            <w:pPr>
              <w:rPr>
                <w:rFonts w:ascii="Century Gothic" w:eastAsia="Times New Roman" w:hAnsi="Century Gothic" w:cstheme="minorHAnsi"/>
                <w:sz w:val="12"/>
                <w:szCs w:val="12"/>
              </w:rPr>
            </w:pPr>
          </w:p>
          <w:p w14:paraId="5D5A180B"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Discuss ideas about soul, mind &amp; body.</w:t>
            </w:r>
          </w:p>
          <w:p w14:paraId="64594240"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Materialist critiques of dualism</w:t>
            </w:r>
          </w:p>
          <w:p w14:paraId="4F4F6C70"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Dualist responses to materialism</w:t>
            </w:r>
          </w:p>
          <w:p w14:paraId="34FFE0B3" w14:textId="77777777" w:rsidR="00D05BBE" w:rsidRPr="001E7BE5" w:rsidRDefault="00D05BBE" w:rsidP="00D05BBE">
            <w:pPr>
              <w:rPr>
                <w:rFonts w:ascii="Century Gothic" w:eastAsia="Times New Roman" w:hAnsi="Century Gothic" w:cstheme="minorHAnsi"/>
                <w:sz w:val="12"/>
                <w:szCs w:val="12"/>
              </w:rPr>
            </w:pPr>
            <w:r w:rsidRPr="001E7BE5">
              <w:rPr>
                <w:rFonts w:ascii="Century Gothic" w:eastAsia="Times New Roman" w:hAnsi="Century Gothic" w:cstheme="minorHAnsi"/>
                <w:sz w:val="12"/>
                <w:szCs w:val="12"/>
              </w:rPr>
              <w:t xml:space="preserve">Is the soul a metaphor </w:t>
            </w:r>
            <w:proofErr w:type="spellStart"/>
            <w:r w:rsidRPr="001E7BE5">
              <w:rPr>
                <w:rFonts w:ascii="Century Gothic" w:eastAsia="Times New Roman" w:hAnsi="Century Gothic" w:cstheme="minorHAnsi"/>
                <w:sz w:val="12"/>
                <w:szCs w:val="12"/>
              </w:rPr>
              <w:t>or</w:t>
            </w:r>
            <w:proofErr w:type="spellEnd"/>
            <w:r w:rsidRPr="001E7BE5">
              <w:rPr>
                <w:rFonts w:ascii="Century Gothic" w:eastAsia="Times New Roman" w:hAnsi="Century Gothic" w:cstheme="minorHAnsi"/>
                <w:sz w:val="12"/>
                <w:szCs w:val="12"/>
              </w:rPr>
              <w:t xml:space="preserve"> real?</w:t>
            </w:r>
          </w:p>
          <w:p w14:paraId="51AB1077" w14:textId="3BB21859" w:rsidR="00D05BBE" w:rsidRPr="001E7BE5" w:rsidRDefault="00D05BBE" w:rsidP="00D05BBE">
            <w:pPr>
              <w:ind w:left="203" w:hanging="180"/>
              <w:rPr>
                <w:rFonts w:ascii="Century Gothic" w:hAnsi="Century Gothic"/>
                <w:sz w:val="12"/>
                <w:szCs w:val="12"/>
              </w:rPr>
            </w:pPr>
            <w:r>
              <w:rPr>
                <w:rFonts w:ascii="Century Gothic" w:eastAsia="Times New Roman" w:hAnsi="Century Gothic" w:cstheme="minorHAnsi"/>
                <w:sz w:val="12"/>
                <w:szCs w:val="12"/>
              </w:rPr>
              <w:t>Is the mind-body distinction a</w:t>
            </w:r>
            <w:r w:rsidRPr="001E7BE5">
              <w:rPr>
                <w:rFonts w:ascii="Century Gothic" w:eastAsia="Times New Roman" w:hAnsi="Century Gothic" w:cstheme="minorHAnsi"/>
                <w:sz w:val="12"/>
                <w:szCs w:val="12"/>
              </w:rPr>
              <w:t xml:space="preserve"> ‘category error’?</w:t>
            </w:r>
          </w:p>
        </w:tc>
        <w:tc>
          <w:tcPr>
            <w:tcW w:w="2268" w:type="dxa"/>
          </w:tcPr>
          <w:p w14:paraId="64CD49A9" w14:textId="77777777"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natural law provides a helpful method of moral decision-making</w:t>
            </w:r>
          </w:p>
          <w:p w14:paraId="5335FA19" w14:textId="0EEDEFCF"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a judgement about something being good, bad, right or wrong can</w:t>
            </w:r>
            <w:r>
              <w:rPr>
                <w:rFonts w:ascii="Century Gothic" w:hAnsi="Century Gothic"/>
                <w:sz w:val="12"/>
                <w:szCs w:val="12"/>
              </w:rPr>
              <w:t xml:space="preserve"> </w:t>
            </w:r>
            <w:r w:rsidRPr="007155A6">
              <w:rPr>
                <w:rFonts w:ascii="Century Gothic" w:hAnsi="Century Gothic"/>
                <w:sz w:val="12"/>
                <w:szCs w:val="12"/>
              </w:rPr>
              <w:t>be based on its success or failure in achieving its telos</w:t>
            </w:r>
          </w:p>
          <w:p w14:paraId="1DC01A21" w14:textId="034DD687"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the universe as a whole is designed with a telos, or human nature</w:t>
            </w:r>
            <w:r>
              <w:rPr>
                <w:rFonts w:ascii="Century Gothic" w:hAnsi="Century Gothic"/>
                <w:sz w:val="12"/>
                <w:szCs w:val="12"/>
              </w:rPr>
              <w:t xml:space="preserve"> </w:t>
            </w:r>
            <w:r w:rsidRPr="007155A6">
              <w:rPr>
                <w:rFonts w:ascii="Century Gothic" w:hAnsi="Century Gothic"/>
                <w:sz w:val="12"/>
                <w:szCs w:val="12"/>
              </w:rPr>
              <w:t>has an orientation towards the good</w:t>
            </w:r>
          </w:p>
          <w:p w14:paraId="3DBB4CA6" w14:textId="21F4E90D"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the doctrine of double effect can be used to justify an action, such as</w:t>
            </w:r>
            <w:r>
              <w:rPr>
                <w:rFonts w:ascii="Century Gothic" w:hAnsi="Century Gothic"/>
                <w:sz w:val="12"/>
                <w:szCs w:val="12"/>
              </w:rPr>
              <w:t xml:space="preserve"> </w:t>
            </w:r>
            <w:r w:rsidRPr="007155A6">
              <w:rPr>
                <w:rFonts w:ascii="Century Gothic" w:hAnsi="Century Gothic"/>
                <w:sz w:val="12"/>
                <w:szCs w:val="12"/>
              </w:rPr>
              <w:t>killing someone as an act of self-defence</w:t>
            </w:r>
          </w:p>
          <w:p w14:paraId="04655CEE" w14:textId="77777777" w:rsidR="00D05BBE" w:rsidRDefault="00D05BBE" w:rsidP="00D05BBE">
            <w:pPr>
              <w:ind w:left="179" w:hanging="179"/>
              <w:rPr>
                <w:rFonts w:ascii="Century Gothic" w:hAnsi="Century Gothic"/>
                <w:sz w:val="12"/>
                <w:szCs w:val="12"/>
              </w:rPr>
            </w:pPr>
          </w:p>
          <w:p w14:paraId="704674A1" w14:textId="77777777"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situation ethics provides a helpful method of moral decision-making</w:t>
            </w:r>
          </w:p>
          <w:p w14:paraId="59F539C0" w14:textId="7F05926D"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an ethical judgement about something being good, bad, right or</w:t>
            </w:r>
          </w:p>
          <w:p w14:paraId="5C07A4AE" w14:textId="10C2ABC8"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wrong can be based on the extent to which, in any given situation, agape is best</w:t>
            </w:r>
            <w:r>
              <w:rPr>
                <w:rFonts w:ascii="Century Gothic" w:hAnsi="Century Gothic"/>
                <w:sz w:val="12"/>
                <w:szCs w:val="12"/>
              </w:rPr>
              <w:t xml:space="preserve"> </w:t>
            </w:r>
            <w:r w:rsidRPr="007155A6">
              <w:rPr>
                <w:rFonts w:ascii="Century Gothic" w:hAnsi="Century Gothic"/>
                <w:sz w:val="12"/>
                <w:szCs w:val="12"/>
              </w:rPr>
              <w:t>served</w:t>
            </w:r>
          </w:p>
          <w:p w14:paraId="02661689" w14:textId="3F1C577D"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Fletcher’s understanding of agape is really religious or whether it means</w:t>
            </w:r>
            <w:r>
              <w:rPr>
                <w:rFonts w:ascii="Century Gothic" w:hAnsi="Century Gothic"/>
                <w:sz w:val="12"/>
                <w:szCs w:val="12"/>
              </w:rPr>
              <w:t xml:space="preserve"> </w:t>
            </w:r>
            <w:r w:rsidRPr="007155A6">
              <w:rPr>
                <w:rFonts w:ascii="Century Gothic" w:hAnsi="Century Gothic"/>
                <w:sz w:val="12"/>
                <w:szCs w:val="12"/>
              </w:rPr>
              <w:t>nothing more than wanting the best for the person involved in a given situation</w:t>
            </w:r>
          </w:p>
          <w:p w14:paraId="2AA39194" w14:textId="09034F19" w:rsidR="00D05BBE" w:rsidRPr="007155A6" w:rsidRDefault="00D05BBE" w:rsidP="00D05BBE">
            <w:pPr>
              <w:pStyle w:val="ListParagraph"/>
              <w:numPr>
                <w:ilvl w:val="0"/>
                <w:numId w:val="39"/>
              </w:numPr>
              <w:spacing w:after="0" w:line="240" w:lineRule="auto"/>
              <w:ind w:left="179" w:hanging="179"/>
              <w:rPr>
                <w:rFonts w:ascii="Century Gothic" w:hAnsi="Century Gothic"/>
                <w:sz w:val="12"/>
                <w:szCs w:val="12"/>
              </w:rPr>
            </w:pPr>
            <w:r w:rsidRPr="007155A6">
              <w:rPr>
                <w:rFonts w:ascii="Century Gothic" w:hAnsi="Century Gothic"/>
                <w:sz w:val="12"/>
                <w:szCs w:val="12"/>
              </w:rPr>
              <w:t>whether or not the rejection of absolute rules by situation ethics makes moral</w:t>
            </w:r>
            <w:r>
              <w:rPr>
                <w:rFonts w:ascii="Century Gothic" w:hAnsi="Century Gothic"/>
                <w:sz w:val="12"/>
                <w:szCs w:val="12"/>
              </w:rPr>
              <w:t xml:space="preserve"> </w:t>
            </w:r>
            <w:r w:rsidRPr="007155A6">
              <w:rPr>
                <w:rFonts w:ascii="Century Gothic" w:hAnsi="Century Gothic"/>
                <w:sz w:val="12"/>
                <w:szCs w:val="12"/>
              </w:rPr>
              <w:t>decision-making entirely individualistic and subjective</w:t>
            </w:r>
          </w:p>
        </w:tc>
        <w:tc>
          <w:tcPr>
            <w:tcW w:w="2334" w:type="dxa"/>
            <w:tcBorders>
              <w:right w:val="single" w:sz="12" w:space="0" w:color="auto"/>
            </w:tcBorders>
          </w:tcPr>
          <w:p w14:paraId="6014A744" w14:textId="77777777" w:rsidR="00D05BBE" w:rsidRPr="001E7BE5" w:rsidRDefault="00D05BBE" w:rsidP="00D05BBE">
            <w:pPr>
              <w:rPr>
                <w:rFonts w:ascii="Century Gothic" w:hAnsi="Century Gothic"/>
                <w:sz w:val="12"/>
                <w:szCs w:val="12"/>
              </w:rPr>
            </w:pPr>
          </w:p>
        </w:tc>
      </w:tr>
      <w:tr w:rsidR="00D01CF1" w:rsidRPr="00E55015" w14:paraId="33E49C52" w14:textId="77777777" w:rsidTr="00BB63A0">
        <w:trPr>
          <w:gridBefore w:val="1"/>
          <w:gridAfter w:val="1"/>
          <w:wBefore w:w="14" w:type="dxa"/>
          <w:wAfter w:w="13" w:type="dxa"/>
          <w:trHeight w:val="575"/>
        </w:trPr>
        <w:tc>
          <w:tcPr>
            <w:tcW w:w="689" w:type="dxa"/>
            <w:vMerge/>
            <w:tcBorders>
              <w:left w:val="single" w:sz="12" w:space="0" w:color="auto"/>
            </w:tcBorders>
            <w:shd w:val="clear" w:color="auto" w:fill="FFC000"/>
          </w:tcPr>
          <w:p w14:paraId="291C2909" w14:textId="77777777" w:rsidR="00D01CF1" w:rsidRPr="00E55015" w:rsidRDefault="00D01CF1" w:rsidP="00D01CF1">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385F1689" w14:textId="77777777" w:rsidR="00D01CF1" w:rsidRPr="00F16A4A" w:rsidRDefault="00D01CF1" w:rsidP="00D01CF1">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32F05E90" w14:textId="0BF3450B"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4A687727" w14:textId="0EAC6E39"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145" w:type="dxa"/>
          </w:tcPr>
          <w:p w14:paraId="24AFFFE4" w14:textId="080D2F2B"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49" w:type="dxa"/>
          </w:tcPr>
          <w:p w14:paraId="0EF896D0" w14:textId="7CD72968"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71BE59E3" w14:textId="655C821A"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334" w:type="dxa"/>
            <w:tcBorders>
              <w:right w:val="single" w:sz="12" w:space="0" w:color="auto"/>
            </w:tcBorders>
          </w:tcPr>
          <w:p w14:paraId="2E8B5FBD" w14:textId="28F7FB16"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r>
      <w:tr w:rsidR="00D05BBE" w:rsidRPr="00E55015" w14:paraId="1BAF8C79" w14:textId="77777777" w:rsidTr="00BB63A0">
        <w:trPr>
          <w:gridBefore w:val="1"/>
          <w:gridAfter w:val="1"/>
          <w:wBefore w:w="14" w:type="dxa"/>
          <w:wAfter w:w="13" w:type="dxa"/>
          <w:trHeight w:val="1117"/>
        </w:trPr>
        <w:tc>
          <w:tcPr>
            <w:tcW w:w="689" w:type="dxa"/>
            <w:vMerge/>
            <w:tcBorders>
              <w:left w:val="single" w:sz="12" w:space="0" w:color="auto"/>
            </w:tcBorders>
            <w:shd w:val="clear" w:color="auto" w:fill="FFC000"/>
          </w:tcPr>
          <w:p w14:paraId="644DB447" w14:textId="77777777" w:rsidR="00D05BBE" w:rsidRPr="00E55015" w:rsidRDefault="00D05BBE" w:rsidP="00D05BBE">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1409F45E" w14:textId="77777777" w:rsidR="00D05BBE" w:rsidRPr="00F16A4A" w:rsidRDefault="00D05BBE" w:rsidP="00D05BBE">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5CF07531" w14:textId="3C168EA4" w:rsidR="00D05BBE" w:rsidRPr="00D05BBE" w:rsidRDefault="008A4210" w:rsidP="008A4210">
            <w:pPr>
              <w:rPr>
                <w:rFonts w:ascii="Century Gothic" w:hAnsi="Century Gothic"/>
                <w:sz w:val="16"/>
                <w:szCs w:val="20"/>
              </w:rPr>
            </w:pPr>
            <w:r w:rsidRPr="00D05BBE">
              <w:rPr>
                <w:rFonts w:eastAsia="Times New Roman" w:cs="Arial"/>
                <w:color w:val="FF0000"/>
                <w:sz w:val="14"/>
                <w:szCs w:val="18"/>
                <w:lang w:eastAsia="en-GB"/>
              </w:rPr>
              <w:t xml:space="preserve">Due to </w:t>
            </w:r>
            <w:r>
              <w:rPr>
                <w:rFonts w:eastAsia="Times New Roman" w:cs="Arial"/>
                <w:color w:val="FF0000"/>
                <w:sz w:val="14"/>
                <w:szCs w:val="18"/>
                <w:lang w:eastAsia="en-GB"/>
              </w:rPr>
              <w:t xml:space="preserve">disruption in </w:t>
            </w:r>
            <w:proofErr w:type="gramStart"/>
            <w:r>
              <w:rPr>
                <w:rFonts w:eastAsia="Times New Roman" w:cs="Arial"/>
                <w:color w:val="FF0000"/>
                <w:sz w:val="14"/>
                <w:szCs w:val="18"/>
                <w:lang w:eastAsia="en-GB"/>
              </w:rPr>
              <w:t>learning</w:t>
            </w:r>
            <w:proofErr w:type="gramEnd"/>
            <w:r>
              <w:rPr>
                <w:rFonts w:eastAsia="Times New Roman" w:cs="Arial"/>
                <w:color w:val="FF0000"/>
                <w:sz w:val="14"/>
                <w:szCs w:val="18"/>
                <w:lang w:eastAsia="en-GB"/>
              </w:rPr>
              <w:t xml:space="preserve"> t</w:t>
            </w:r>
            <w:r w:rsidRPr="00D05BBE">
              <w:rPr>
                <w:rFonts w:eastAsia="Times New Roman" w:cs="Arial"/>
                <w:color w:val="FF0000"/>
                <w:sz w:val="14"/>
                <w:szCs w:val="18"/>
                <w:lang w:eastAsia="en-GB"/>
              </w:rPr>
              <w:t xml:space="preserve">here have been limited opportunities to develop students written skills which is a key factor in success at A-Level. Throughout all of </w:t>
            </w:r>
            <w:proofErr w:type="gramStart"/>
            <w:r w:rsidRPr="00D05BBE">
              <w:rPr>
                <w:rFonts w:eastAsia="Times New Roman" w:cs="Arial"/>
                <w:color w:val="FF0000"/>
                <w:sz w:val="14"/>
                <w:szCs w:val="18"/>
                <w:lang w:eastAsia="en-GB"/>
              </w:rPr>
              <w:t>Y13</w:t>
            </w:r>
            <w:proofErr w:type="gramEnd"/>
            <w:r w:rsidRPr="00D05BBE">
              <w:rPr>
                <w:rFonts w:eastAsia="Times New Roman" w:cs="Arial"/>
                <w:color w:val="FF0000"/>
                <w:sz w:val="14"/>
                <w:szCs w:val="18"/>
                <w:lang w:eastAsia="en-GB"/>
              </w:rPr>
              <w:t xml:space="preserve"> there will be greater focus on essay writing skills and practices.</w:t>
            </w:r>
          </w:p>
        </w:tc>
        <w:tc>
          <w:tcPr>
            <w:tcW w:w="2268" w:type="dxa"/>
          </w:tcPr>
          <w:p w14:paraId="0FCCB7BD" w14:textId="77777777" w:rsidR="00D05BBE" w:rsidRPr="00E55015" w:rsidRDefault="00D05BBE" w:rsidP="00D05BBE">
            <w:pPr>
              <w:rPr>
                <w:rFonts w:ascii="Century Gothic" w:hAnsi="Century Gothic"/>
                <w:sz w:val="16"/>
                <w:szCs w:val="20"/>
              </w:rPr>
            </w:pPr>
          </w:p>
        </w:tc>
        <w:tc>
          <w:tcPr>
            <w:tcW w:w="2145" w:type="dxa"/>
          </w:tcPr>
          <w:p w14:paraId="3BB18675" w14:textId="77777777" w:rsidR="00D05BBE" w:rsidRPr="00E55015" w:rsidRDefault="00D05BBE" w:rsidP="00D05BBE">
            <w:pPr>
              <w:rPr>
                <w:rFonts w:ascii="Century Gothic" w:hAnsi="Century Gothic"/>
                <w:sz w:val="16"/>
                <w:szCs w:val="20"/>
              </w:rPr>
            </w:pPr>
          </w:p>
        </w:tc>
        <w:tc>
          <w:tcPr>
            <w:tcW w:w="2249" w:type="dxa"/>
          </w:tcPr>
          <w:p w14:paraId="24800435" w14:textId="77777777" w:rsidR="00D05BBE" w:rsidRPr="00E55015" w:rsidRDefault="00D05BBE" w:rsidP="00D05BBE">
            <w:pPr>
              <w:rPr>
                <w:rFonts w:ascii="Century Gothic" w:hAnsi="Century Gothic"/>
                <w:sz w:val="16"/>
                <w:szCs w:val="20"/>
              </w:rPr>
            </w:pPr>
          </w:p>
        </w:tc>
        <w:tc>
          <w:tcPr>
            <w:tcW w:w="2268" w:type="dxa"/>
          </w:tcPr>
          <w:p w14:paraId="5E2E2697" w14:textId="77777777" w:rsidR="00D05BBE" w:rsidRPr="00E55015" w:rsidRDefault="00D05BBE" w:rsidP="00D05BBE">
            <w:pPr>
              <w:rPr>
                <w:rFonts w:ascii="Century Gothic" w:hAnsi="Century Gothic"/>
                <w:sz w:val="16"/>
                <w:szCs w:val="20"/>
              </w:rPr>
            </w:pPr>
          </w:p>
        </w:tc>
        <w:tc>
          <w:tcPr>
            <w:tcW w:w="2334" w:type="dxa"/>
            <w:tcBorders>
              <w:right w:val="single" w:sz="12" w:space="0" w:color="auto"/>
            </w:tcBorders>
          </w:tcPr>
          <w:p w14:paraId="2B8B57AF" w14:textId="77777777" w:rsidR="00D05BBE" w:rsidRPr="00E55015" w:rsidRDefault="00D05BBE" w:rsidP="00D05BBE">
            <w:pPr>
              <w:rPr>
                <w:rFonts w:ascii="Century Gothic" w:hAnsi="Century Gothic"/>
                <w:sz w:val="16"/>
                <w:szCs w:val="20"/>
              </w:rPr>
            </w:pPr>
          </w:p>
        </w:tc>
      </w:tr>
      <w:tr w:rsidR="00D05BBE" w:rsidRPr="00E55015" w14:paraId="76929B12" w14:textId="77777777" w:rsidTr="00BB63A0">
        <w:trPr>
          <w:gridBefore w:val="1"/>
          <w:gridAfter w:val="1"/>
          <w:wBefore w:w="14" w:type="dxa"/>
          <w:wAfter w:w="13" w:type="dxa"/>
          <w:trHeight w:val="487"/>
        </w:trPr>
        <w:tc>
          <w:tcPr>
            <w:tcW w:w="689" w:type="dxa"/>
            <w:vMerge/>
            <w:tcBorders>
              <w:left w:val="single" w:sz="12" w:space="0" w:color="auto"/>
              <w:bottom w:val="single" w:sz="12" w:space="0" w:color="auto"/>
            </w:tcBorders>
            <w:shd w:val="clear" w:color="auto" w:fill="FFC000"/>
          </w:tcPr>
          <w:p w14:paraId="38ACC4C4" w14:textId="77777777" w:rsidR="00D05BBE" w:rsidRPr="00E55015" w:rsidRDefault="00D05BBE" w:rsidP="00D05BBE">
            <w:pPr>
              <w:rPr>
                <w:rFonts w:ascii="Century Gothic" w:hAnsi="Century Gothic"/>
                <w:sz w:val="16"/>
                <w:szCs w:val="20"/>
              </w:rPr>
            </w:pPr>
          </w:p>
        </w:tc>
        <w:tc>
          <w:tcPr>
            <w:tcW w:w="1199" w:type="dxa"/>
            <w:tcBorders>
              <w:left w:val="single" w:sz="18" w:space="0" w:color="000000" w:themeColor="text1"/>
              <w:bottom w:val="single" w:sz="12" w:space="0" w:color="auto"/>
              <w:right w:val="single" w:sz="18" w:space="0" w:color="000000" w:themeColor="text1"/>
            </w:tcBorders>
          </w:tcPr>
          <w:p w14:paraId="57055FA1"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2" w:space="0" w:color="auto"/>
            </w:tcBorders>
          </w:tcPr>
          <w:p w14:paraId="043287D2" w14:textId="00FBF708" w:rsidR="00D05BBE" w:rsidRPr="00E55015" w:rsidRDefault="00D05BBE" w:rsidP="00D05BBE">
            <w:pPr>
              <w:rPr>
                <w:rFonts w:ascii="Century Gothic" w:eastAsia="Century Gothic" w:hAnsi="Century Gothic" w:cs="Century Gothic"/>
                <w:sz w:val="16"/>
                <w:szCs w:val="20"/>
              </w:rPr>
            </w:pPr>
          </w:p>
        </w:tc>
        <w:tc>
          <w:tcPr>
            <w:tcW w:w="2268" w:type="dxa"/>
            <w:tcBorders>
              <w:bottom w:val="single" w:sz="12" w:space="0" w:color="auto"/>
            </w:tcBorders>
          </w:tcPr>
          <w:p w14:paraId="21913F16" w14:textId="77777777" w:rsidR="00D05BBE" w:rsidRPr="00E55015" w:rsidRDefault="00D05BBE" w:rsidP="00D05BBE">
            <w:pPr>
              <w:rPr>
                <w:rFonts w:ascii="Century Gothic" w:hAnsi="Century Gothic"/>
                <w:sz w:val="16"/>
                <w:szCs w:val="20"/>
              </w:rPr>
            </w:pPr>
          </w:p>
        </w:tc>
        <w:tc>
          <w:tcPr>
            <w:tcW w:w="2145" w:type="dxa"/>
            <w:tcBorders>
              <w:bottom w:val="single" w:sz="12" w:space="0" w:color="auto"/>
            </w:tcBorders>
          </w:tcPr>
          <w:p w14:paraId="5C2DE085" w14:textId="4F9CC416" w:rsidR="00D05BBE" w:rsidRPr="00E55015" w:rsidRDefault="00C446EA" w:rsidP="00D05BBE">
            <w:pPr>
              <w:rPr>
                <w:rFonts w:ascii="Century Gothic" w:hAnsi="Century Gothic"/>
                <w:sz w:val="16"/>
                <w:szCs w:val="20"/>
              </w:rPr>
            </w:pPr>
            <w:r>
              <w:rPr>
                <w:rFonts w:ascii="Century Gothic" w:hAnsi="Century Gothic"/>
                <w:sz w:val="16"/>
                <w:szCs w:val="20"/>
              </w:rPr>
              <w:t>Social work / charity work</w:t>
            </w:r>
          </w:p>
        </w:tc>
        <w:tc>
          <w:tcPr>
            <w:tcW w:w="2249" w:type="dxa"/>
            <w:tcBorders>
              <w:bottom w:val="single" w:sz="12" w:space="0" w:color="auto"/>
            </w:tcBorders>
          </w:tcPr>
          <w:p w14:paraId="670B2AA0" w14:textId="77777777" w:rsidR="00D05BBE" w:rsidRPr="00E55015" w:rsidRDefault="00D05BBE" w:rsidP="00D05BBE">
            <w:pPr>
              <w:rPr>
                <w:rFonts w:ascii="Century Gothic" w:hAnsi="Century Gothic"/>
                <w:sz w:val="16"/>
                <w:szCs w:val="20"/>
              </w:rPr>
            </w:pPr>
          </w:p>
        </w:tc>
        <w:tc>
          <w:tcPr>
            <w:tcW w:w="2268" w:type="dxa"/>
            <w:tcBorders>
              <w:bottom w:val="single" w:sz="12" w:space="0" w:color="auto"/>
            </w:tcBorders>
          </w:tcPr>
          <w:p w14:paraId="326F33F0" w14:textId="77777777" w:rsidR="00D05BBE" w:rsidRPr="00E55015" w:rsidRDefault="00D05BBE" w:rsidP="00D05BBE">
            <w:pPr>
              <w:rPr>
                <w:rFonts w:ascii="Century Gothic" w:hAnsi="Century Gothic"/>
                <w:sz w:val="16"/>
                <w:szCs w:val="20"/>
              </w:rPr>
            </w:pPr>
          </w:p>
        </w:tc>
        <w:tc>
          <w:tcPr>
            <w:tcW w:w="2334" w:type="dxa"/>
            <w:tcBorders>
              <w:bottom w:val="single" w:sz="12" w:space="0" w:color="auto"/>
              <w:right w:val="single" w:sz="12" w:space="0" w:color="auto"/>
            </w:tcBorders>
          </w:tcPr>
          <w:p w14:paraId="6F2842AB" w14:textId="1F0322C0" w:rsidR="00D05BBE" w:rsidRPr="00E55015" w:rsidRDefault="00C446EA" w:rsidP="00D05BBE">
            <w:pPr>
              <w:rPr>
                <w:rFonts w:ascii="Century Gothic" w:hAnsi="Century Gothic"/>
                <w:sz w:val="16"/>
                <w:szCs w:val="20"/>
              </w:rPr>
            </w:pPr>
            <w:r>
              <w:rPr>
                <w:rFonts w:ascii="Century Gothic" w:hAnsi="Century Gothic"/>
                <w:sz w:val="16"/>
                <w:szCs w:val="20"/>
              </w:rPr>
              <w:t xml:space="preserve">Medical ethics / law / </w:t>
            </w:r>
            <w:proofErr w:type="spellStart"/>
            <w:r>
              <w:rPr>
                <w:rFonts w:ascii="Century Gothic" w:hAnsi="Century Gothic"/>
                <w:sz w:val="16"/>
                <w:szCs w:val="20"/>
              </w:rPr>
              <w:t>leginslation</w:t>
            </w:r>
            <w:proofErr w:type="spellEnd"/>
          </w:p>
        </w:tc>
      </w:tr>
      <w:tr w:rsidR="00D05BBE" w:rsidRPr="00E55015" w14:paraId="36B9E498" w14:textId="77777777" w:rsidTr="00BB63A0">
        <w:trPr>
          <w:gridBefore w:val="1"/>
          <w:gridAfter w:val="1"/>
          <w:wBefore w:w="14" w:type="dxa"/>
          <w:wAfter w:w="13" w:type="dxa"/>
          <w:trHeight w:val="1231"/>
        </w:trPr>
        <w:tc>
          <w:tcPr>
            <w:tcW w:w="689" w:type="dxa"/>
            <w:vMerge w:val="restart"/>
            <w:tcBorders>
              <w:top w:val="single" w:sz="18" w:space="0" w:color="000000" w:themeColor="text1"/>
              <w:left w:val="single" w:sz="12" w:space="0" w:color="auto"/>
              <w:right w:val="single" w:sz="18" w:space="0" w:color="000000" w:themeColor="text1"/>
            </w:tcBorders>
            <w:shd w:val="clear" w:color="auto" w:fill="FFFF00"/>
            <w:textDirection w:val="btLr"/>
            <w:vAlign w:val="center"/>
          </w:tcPr>
          <w:p w14:paraId="243A6695" w14:textId="685973FB" w:rsidR="00D05BBE" w:rsidRPr="00E55015" w:rsidRDefault="00D05BBE" w:rsidP="00D05BBE">
            <w:pPr>
              <w:ind w:left="113" w:right="113"/>
              <w:jc w:val="center"/>
              <w:rPr>
                <w:rFonts w:ascii="Century Gothic" w:hAnsi="Century Gothic"/>
                <w:sz w:val="32"/>
                <w:szCs w:val="20"/>
              </w:rPr>
            </w:pPr>
            <w:r w:rsidRPr="00E55015">
              <w:rPr>
                <w:rFonts w:ascii="Century Gothic" w:hAnsi="Century Gothic"/>
                <w:sz w:val="32"/>
                <w:szCs w:val="20"/>
              </w:rPr>
              <w:lastRenderedPageBreak/>
              <w:t>Year 13 – Teacher 1</w:t>
            </w:r>
          </w:p>
        </w:tc>
        <w:tc>
          <w:tcPr>
            <w:tcW w:w="1199" w:type="dxa"/>
            <w:tcBorders>
              <w:top w:val="single" w:sz="18" w:space="0" w:color="000000" w:themeColor="text1"/>
              <w:left w:val="single" w:sz="18" w:space="0" w:color="000000" w:themeColor="text1"/>
              <w:right w:val="single" w:sz="18" w:space="0" w:color="000000" w:themeColor="text1"/>
            </w:tcBorders>
          </w:tcPr>
          <w:p w14:paraId="6F7E239D"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000000" w:themeColor="text1"/>
              <w:left w:val="single" w:sz="18" w:space="0" w:color="000000" w:themeColor="text1"/>
            </w:tcBorders>
            <w:vAlign w:val="center"/>
          </w:tcPr>
          <w:p w14:paraId="70C4A25C" w14:textId="28732BB5" w:rsidR="00D05BBE" w:rsidRDefault="00D05BBE" w:rsidP="00D05BBE">
            <w:pPr>
              <w:spacing w:line="257" w:lineRule="auto"/>
              <w:jc w:val="center"/>
              <w:rPr>
                <w:rFonts w:ascii="Century Gothic" w:hAnsi="Century Gothic"/>
                <w:b/>
                <w:bCs/>
                <w:sz w:val="16"/>
                <w:szCs w:val="20"/>
              </w:rPr>
            </w:pPr>
            <w:r>
              <w:rPr>
                <w:rFonts w:ascii="Century Gothic" w:hAnsi="Century Gothic"/>
                <w:b/>
                <w:bCs/>
                <w:sz w:val="16"/>
                <w:szCs w:val="20"/>
              </w:rPr>
              <w:t>Review and complete Sexual Ethics (2 weeks)</w:t>
            </w:r>
          </w:p>
          <w:p w14:paraId="7E3ACAE8" w14:textId="77777777" w:rsidR="00D05BBE" w:rsidRDefault="00D05BBE" w:rsidP="00D05BBE">
            <w:pPr>
              <w:spacing w:line="257" w:lineRule="auto"/>
              <w:jc w:val="center"/>
              <w:rPr>
                <w:rFonts w:ascii="Century Gothic" w:hAnsi="Century Gothic"/>
                <w:b/>
                <w:bCs/>
                <w:sz w:val="16"/>
                <w:szCs w:val="20"/>
              </w:rPr>
            </w:pPr>
          </w:p>
          <w:p w14:paraId="1D4CF936" w14:textId="602977E2" w:rsidR="00D05BBE" w:rsidRPr="00E55015" w:rsidRDefault="00D05BBE" w:rsidP="00D05BBE">
            <w:pPr>
              <w:spacing w:line="257" w:lineRule="auto"/>
              <w:jc w:val="center"/>
              <w:rPr>
                <w:rFonts w:ascii="Century Gothic" w:hAnsi="Century Gothic"/>
                <w:b/>
                <w:bCs/>
                <w:sz w:val="16"/>
                <w:szCs w:val="20"/>
              </w:rPr>
            </w:pPr>
            <w:r>
              <w:rPr>
                <w:rFonts w:ascii="Century Gothic" w:hAnsi="Century Gothic"/>
                <w:b/>
                <w:bCs/>
                <w:sz w:val="16"/>
                <w:szCs w:val="20"/>
              </w:rPr>
              <w:t>Conscience (3 weeks)</w:t>
            </w:r>
          </w:p>
        </w:tc>
        <w:tc>
          <w:tcPr>
            <w:tcW w:w="2268" w:type="dxa"/>
            <w:tcBorders>
              <w:top w:val="single" w:sz="18" w:space="0" w:color="000000" w:themeColor="text1"/>
            </w:tcBorders>
            <w:vAlign w:val="center"/>
          </w:tcPr>
          <w:p w14:paraId="2D015646" w14:textId="5BB98E30" w:rsidR="00D05BBE" w:rsidRPr="00E55015" w:rsidRDefault="00D05BBE" w:rsidP="00D05BBE">
            <w:pPr>
              <w:jc w:val="center"/>
              <w:rPr>
                <w:rFonts w:ascii="Century Gothic" w:eastAsia="Century Gothic" w:hAnsi="Century Gothic" w:cs="Century Gothic"/>
                <w:b/>
                <w:bCs/>
                <w:sz w:val="16"/>
                <w:szCs w:val="20"/>
              </w:rPr>
            </w:pPr>
            <w:r>
              <w:rPr>
                <w:rFonts w:ascii="Century Gothic" w:eastAsia="Century Gothic" w:hAnsi="Century Gothic" w:cs="Century Gothic"/>
                <w:b/>
                <w:bCs/>
                <w:sz w:val="16"/>
                <w:szCs w:val="20"/>
              </w:rPr>
              <w:t>Pluralism</w:t>
            </w:r>
          </w:p>
        </w:tc>
        <w:tc>
          <w:tcPr>
            <w:tcW w:w="2145" w:type="dxa"/>
            <w:tcBorders>
              <w:top w:val="single" w:sz="18" w:space="0" w:color="000000" w:themeColor="text1"/>
            </w:tcBorders>
            <w:vAlign w:val="center"/>
          </w:tcPr>
          <w:p w14:paraId="754AF816" w14:textId="19C891F8" w:rsidR="00D05BBE" w:rsidRPr="00E55015" w:rsidRDefault="00D05BBE" w:rsidP="00D05BBE">
            <w:pPr>
              <w:jc w:val="center"/>
              <w:rPr>
                <w:rFonts w:ascii="Century Gothic" w:eastAsia="Century Gothic" w:hAnsi="Century Gothic" w:cs="Century Gothic"/>
                <w:b/>
                <w:bCs/>
                <w:sz w:val="16"/>
                <w:szCs w:val="20"/>
              </w:rPr>
            </w:pPr>
            <w:r>
              <w:rPr>
                <w:rFonts w:ascii="Century Gothic" w:eastAsia="Century Gothic" w:hAnsi="Century Gothic" w:cs="Century Gothic"/>
                <w:b/>
                <w:bCs/>
                <w:sz w:val="16"/>
                <w:szCs w:val="20"/>
              </w:rPr>
              <w:t>Gender</w:t>
            </w:r>
          </w:p>
        </w:tc>
        <w:tc>
          <w:tcPr>
            <w:tcW w:w="2249" w:type="dxa"/>
            <w:tcBorders>
              <w:top w:val="single" w:sz="18" w:space="0" w:color="000000" w:themeColor="text1"/>
            </w:tcBorders>
            <w:vAlign w:val="center"/>
          </w:tcPr>
          <w:p w14:paraId="4073DA67" w14:textId="77777777" w:rsidR="00D05BBE" w:rsidRDefault="00D05BBE" w:rsidP="00D05BBE">
            <w:pPr>
              <w:spacing w:line="257" w:lineRule="auto"/>
              <w:jc w:val="center"/>
              <w:rPr>
                <w:rFonts w:ascii="Century Gothic" w:eastAsia="Century Gothic" w:hAnsi="Century Gothic" w:cs="Century Gothic"/>
                <w:b/>
                <w:bCs/>
                <w:sz w:val="16"/>
                <w:szCs w:val="20"/>
              </w:rPr>
            </w:pPr>
            <w:r>
              <w:rPr>
                <w:rFonts w:ascii="Century Gothic" w:eastAsia="Century Gothic" w:hAnsi="Century Gothic" w:cs="Century Gothic"/>
                <w:b/>
                <w:bCs/>
                <w:sz w:val="16"/>
                <w:szCs w:val="20"/>
              </w:rPr>
              <w:t>Secularism</w:t>
            </w:r>
          </w:p>
          <w:p w14:paraId="6EB414D0" w14:textId="77777777" w:rsidR="00D05BBE" w:rsidRDefault="00D05BBE" w:rsidP="00D05BBE">
            <w:pPr>
              <w:spacing w:line="257" w:lineRule="auto"/>
              <w:jc w:val="center"/>
              <w:rPr>
                <w:rFonts w:ascii="Century Gothic" w:eastAsia="Century Gothic" w:hAnsi="Century Gothic" w:cs="Century Gothic"/>
                <w:b/>
                <w:bCs/>
                <w:sz w:val="16"/>
                <w:szCs w:val="20"/>
              </w:rPr>
            </w:pPr>
          </w:p>
          <w:p w14:paraId="581C4F83" w14:textId="12550129" w:rsidR="00D05BBE" w:rsidRPr="00E55015" w:rsidRDefault="00D05BBE" w:rsidP="00D05BBE">
            <w:pPr>
              <w:spacing w:line="257" w:lineRule="auto"/>
              <w:jc w:val="center"/>
              <w:rPr>
                <w:rFonts w:ascii="Century Gothic" w:eastAsia="Century Gothic" w:hAnsi="Century Gothic" w:cs="Century Gothic"/>
                <w:b/>
                <w:bCs/>
                <w:sz w:val="16"/>
                <w:szCs w:val="20"/>
              </w:rPr>
            </w:pPr>
            <w:r>
              <w:rPr>
                <w:rFonts w:ascii="Century Gothic" w:eastAsia="Century Gothic" w:hAnsi="Century Gothic" w:cs="Century Gothic"/>
                <w:b/>
                <w:bCs/>
                <w:sz w:val="16"/>
                <w:szCs w:val="20"/>
              </w:rPr>
              <w:t>Liberation Theology &amp; Marx</w:t>
            </w:r>
          </w:p>
        </w:tc>
        <w:tc>
          <w:tcPr>
            <w:tcW w:w="2268" w:type="dxa"/>
            <w:tcBorders>
              <w:top w:val="single" w:sz="18" w:space="0" w:color="000000" w:themeColor="text1"/>
            </w:tcBorders>
            <w:vAlign w:val="center"/>
          </w:tcPr>
          <w:p w14:paraId="0A383282" w14:textId="31995CAE" w:rsidR="00D05BBE" w:rsidRPr="0099366E" w:rsidRDefault="00D05BBE" w:rsidP="00D05BBE">
            <w:pPr>
              <w:jc w:val="center"/>
              <w:rPr>
                <w:rFonts w:ascii="Century Gothic" w:eastAsia="Times New Roman" w:hAnsi="Century Gothic" w:cstheme="minorHAnsi"/>
                <w:b/>
                <w:i/>
                <w:sz w:val="16"/>
                <w:szCs w:val="18"/>
              </w:rPr>
            </w:pPr>
            <w:r w:rsidRPr="00E006D8">
              <w:rPr>
                <w:rFonts w:ascii="Century Gothic" w:eastAsia="Times New Roman" w:hAnsi="Century Gothic" w:cstheme="minorHAnsi"/>
                <w:b/>
                <w:i/>
                <w:sz w:val="16"/>
                <w:szCs w:val="18"/>
              </w:rPr>
              <w:t>Revision</w:t>
            </w:r>
          </w:p>
        </w:tc>
        <w:tc>
          <w:tcPr>
            <w:tcW w:w="2334" w:type="dxa"/>
            <w:tcBorders>
              <w:top w:val="single" w:sz="18" w:space="0" w:color="000000" w:themeColor="text1"/>
              <w:right w:val="single" w:sz="12" w:space="0" w:color="auto"/>
            </w:tcBorders>
            <w:shd w:val="clear" w:color="auto" w:fill="BFBFBF" w:themeFill="background1" w:themeFillShade="BF"/>
            <w:vAlign w:val="center"/>
          </w:tcPr>
          <w:p w14:paraId="005E24E4" w14:textId="77777777" w:rsidR="00D05BBE" w:rsidRPr="00E55015" w:rsidRDefault="00D05BBE" w:rsidP="00D05BBE">
            <w:pPr>
              <w:jc w:val="center"/>
              <w:rPr>
                <w:rFonts w:ascii="Century Gothic" w:hAnsi="Century Gothic"/>
                <w:b/>
                <w:bCs/>
                <w:sz w:val="16"/>
                <w:szCs w:val="20"/>
              </w:rPr>
            </w:pPr>
          </w:p>
        </w:tc>
      </w:tr>
      <w:tr w:rsidR="00D05BBE" w:rsidRPr="00E55015" w14:paraId="368D216A" w14:textId="77777777" w:rsidTr="00BB63A0">
        <w:trPr>
          <w:gridBefore w:val="1"/>
          <w:gridAfter w:val="1"/>
          <w:wBefore w:w="14" w:type="dxa"/>
          <w:wAfter w:w="13" w:type="dxa"/>
          <w:trHeight w:val="5238"/>
        </w:trPr>
        <w:tc>
          <w:tcPr>
            <w:tcW w:w="689" w:type="dxa"/>
            <w:vMerge/>
            <w:tcBorders>
              <w:left w:val="single" w:sz="12" w:space="0" w:color="auto"/>
            </w:tcBorders>
            <w:shd w:val="clear" w:color="auto" w:fill="FFFF00"/>
          </w:tcPr>
          <w:p w14:paraId="148363AE" w14:textId="77777777" w:rsidR="00D05BBE" w:rsidRPr="00E55015" w:rsidRDefault="00D05BBE" w:rsidP="00D05BBE">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0F93BE84"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6E7B99AC" w14:textId="1EF74D7C" w:rsidR="00D05BBE" w:rsidRPr="009F776B" w:rsidRDefault="00D05BBE" w:rsidP="00D05BBE">
            <w:pPr>
              <w:shd w:val="clear" w:color="auto" w:fill="FFFFFF" w:themeFill="background1"/>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comparison between Aquinas and Freud:</w:t>
            </w:r>
          </w:p>
          <w:p w14:paraId="16C34B81" w14:textId="0D5424FC" w:rsidR="00D05BBE" w:rsidRPr="009F776B" w:rsidRDefault="00D05BBE" w:rsidP="00D05BBE">
            <w:pPr>
              <w:pStyle w:val="ListParagraph"/>
              <w:numPr>
                <w:ilvl w:val="0"/>
                <w:numId w:val="35"/>
              </w:numPr>
              <w:shd w:val="clear" w:color="auto" w:fill="FFFFFF" w:themeFill="background1"/>
              <w:spacing w:after="0" w:line="240" w:lineRule="auto"/>
              <w:ind w:left="117" w:hanging="117"/>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on the concept of guilt</w:t>
            </w:r>
          </w:p>
          <w:p w14:paraId="5D345C9E" w14:textId="4C1B508A" w:rsidR="00D05BBE" w:rsidRPr="009F776B" w:rsidRDefault="00D05BBE" w:rsidP="00D05BBE">
            <w:pPr>
              <w:pStyle w:val="ListParagraph"/>
              <w:numPr>
                <w:ilvl w:val="0"/>
                <w:numId w:val="35"/>
              </w:numPr>
              <w:shd w:val="clear" w:color="auto" w:fill="FFFFFF" w:themeFill="background1"/>
              <w:spacing w:after="0" w:line="240" w:lineRule="auto"/>
              <w:ind w:left="117" w:hanging="117"/>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on the presence or absence of God within the workings of the conscience and</w:t>
            </w:r>
            <w:r w:rsidRPr="009F776B">
              <w:rPr>
                <w:rFonts w:ascii="Century Gothic" w:eastAsia="Century Gothic" w:hAnsi="Century Gothic" w:cs="Century Gothic"/>
                <w:iCs/>
                <w:sz w:val="12"/>
                <w:szCs w:val="20"/>
              </w:rPr>
              <w:tab/>
              <w:t>super-ego</w:t>
            </w:r>
          </w:p>
          <w:p w14:paraId="3CD2018D" w14:textId="701B98BB" w:rsidR="00D05BBE" w:rsidRPr="009F776B" w:rsidRDefault="00D05BBE" w:rsidP="00D05BBE">
            <w:pPr>
              <w:pStyle w:val="ListParagraph"/>
              <w:numPr>
                <w:ilvl w:val="0"/>
                <w:numId w:val="35"/>
              </w:numPr>
              <w:shd w:val="clear" w:color="auto" w:fill="FFFFFF" w:themeFill="background1"/>
              <w:spacing w:after="0" w:line="240" w:lineRule="auto"/>
              <w:ind w:left="117" w:hanging="117"/>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on the process of moral decision-making</w:t>
            </w:r>
            <w:r w:rsidRPr="009F776B">
              <w:rPr>
                <w:rFonts w:ascii="Century Gothic" w:eastAsia="Century Gothic" w:hAnsi="Century Gothic" w:cs="Century Gothic"/>
                <w:iCs/>
                <w:sz w:val="12"/>
                <w:szCs w:val="20"/>
              </w:rPr>
              <w:tab/>
            </w:r>
          </w:p>
          <w:p w14:paraId="5F924421" w14:textId="6DBF3F2F" w:rsidR="00D05BBE" w:rsidRPr="009F776B" w:rsidRDefault="00D05BBE" w:rsidP="00D05BBE">
            <w:pPr>
              <w:pStyle w:val="ListParagraph"/>
              <w:numPr>
                <w:ilvl w:val="0"/>
                <w:numId w:val="36"/>
              </w:numPr>
              <w:shd w:val="clear" w:color="auto" w:fill="FFFFFF" w:themeFill="background1"/>
              <w:spacing w:after="0" w:line="240" w:lineRule="auto"/>
              <w:ind w:left="117" w:hanging="117"/>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conscience is linked to, or separate from, reason and the unconscious mind</w:t>
            </w:r>
          </w:p>
          <w:p w14:paraId="51B3D022" w14:textId="60A76850" w:rsidR="00D05BBE" w:rsidRPr="009F776B" w:rsidRDefault="00D05BBE" w:rsidP="00D05BBE">
            <w:pPr>
              <w:pStyle w:val="ListParagraph"/>
              <w:numPr>
                <w:ilvl w:val="0"/>
                <w:numId w:val="35"/>
              </w:numPr>
              <w:shd w:val="clear" w:color="auto" w:fill="FFFFFF" w:themeFill="background1"/>
              <w:spacing w:after="0" w:line="240" w:lineRule="auto"/>
              <w:ind w:left="117" w:hanging="117"/>
              <w:textAlignment w:val="baseline"/>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conscience exists at all or is instead an umbrella term covering various factors involved in moral decision-making, such as culture, environment, genetic predisposition and education</w:t>
            </w:r>
          </w:p>
        </w:tc>
        <w:tc>
          <w:tcPr>
            <w:tcW w:w="2268" w:type="dxa"/>
          </w:tcPr>
          <w:p w14:paraId="5AC46C82"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if Christ is the ‘truth’ there can be any other means of salvation</w:t>
            </w:r>
          </w:p>
          <w:p w14:paraId="3C83A4D9"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a loving God would ultimately deny any human being salvation</w:t>
            </w:r>
          </w:p>
          <w:p w14:paraId="2157E8B5"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 xml:space="preserve">whether or not all good people will be saved </w:t>
            </w:r>
          </w:p>
          <w:p w14:paraId="4487335B"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theological pluralism undermines central Christian beliefs</w:t>
            </w:r>
          </w:p>
          <w:p w14:paraId="11CA0E77"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inter-faith dialogue has contributed practically towards social cohesion</w:t>
            </w:r>
          </w:p>
          <w:p w14:paraId="0F99ADFF" w14:textId="77777777"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Christian communities should seek to convert people from other faiths</w:t>
            </w:r>
          </w:p>
          <w:p w14:paraId="15B4BD0C" w14:textId="1CE552BF"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scriptural reasoning relativizes religious beliefs</w:t>
            </w:r>
          </w:p>
          <w:p w14:paraId="5B72D765" w14:textId="51C52BAE" w:rsidR="00D05BBE" w:rsidRPr="009F776B" w:rsidRDefault="00D05BBE" w:rsidP="00D05BBE">
            <w:pPr>
              <w:ind w:left="117" w:hanging="117"/>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t>
            </w:r>
            <w:r w:rsidRPr="009F776B">
              <w:rPr>
                <w:rFonts w:ascii="Century Gothic" w:eastAsia="Century Gothic" w:hAnsi="Century Gothic" w:cs="Century Gothic"/>
                <w:iCs/>
                <w:sz w:val="12"/>
                <w:szCs w:val="20"/>
              </w:rPr>
              <w:tab/>
              <w:t>whether or not Christians should have a mission to those of no faith</w:t>
            </w:r>
          </w:p>
        </w:tc>
        <w:tc>
          <w:tcPr>
            <w:tcW w:w="2145" w:type="dxa"/>
          </w:tcPr>
          <w:p w14:paraId="51ADA5B5" w14:textId="77777777"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official Christian teaching should resist current secular views of gender</w:t>
            </w:r>
          </w:p>
          <w:p w14:paraId="0DBAFC94" w14:textId="3AB276ED"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secular views of gender equality have undermined Christian gender roles</w:t>
            </w:r>
          </w:p>
          <w:p w14:paraId="59787BDA" w14:textId="6F9DBA7D"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motherhood is liberating or restricting</w:t>
            </w:r>
          </w:p>
          <w:p w14:paraId="7E343BF9" w14:textId="4C356736"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the idea of family is entirely culturally determined</w:t>
            </w:r>
          </w:p>
          <w:p w14:paraId="6E9D16D8" w14:textId="77777777"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 xml:space="preserve">a comparison of </w:t>
            </w:r>
            <w:proofErr w:type="spellStart"/>
            <w:r w:rsidRPr="009F776B">
              <w:rPr>
                <w:rFonts w:ascii="Century Gothic" w:eastAsia="Century Gothic" w:hAnsi="Century Gothic" w:cs="Century Gothic"/>
                <w:iCs/>
                <w:sz w:val="12"/>
                <w:szCs w:val="20"/>
              </w:rPr>
              <w:t>Ruether’s</w:t>
            </w:r>
            <w:proofErr w:type="spellEnd"/>
            <w:r w:rsidRPr="009F776B">
              <w:rPr>
                <w:rFonts w:ascii="Century Gothic" w:eastAsia="Century Gothic" w:hAnsi="Century Gothic" w:cs="Century Gothic"/>
                <w:iCs/>
                <w:sz w:val="12"/>
                <w:szCs w:val="20"/>
              </w:rPr>
              <w:t xml:space="preserve"> and Daly’s feminist theologies</w:t>
            </w:r>
          </w:p>
          <w:p w14:paraId="34EDC13C" w14:textId="4F64F1CD"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 xml:space="preserve">sexism and patriarchy in Christianity, as it has developed in the mainstream </w:t>
            </w:r>
            <w:r w:rsidRPr="009F776B">
              <w:rPr>
                <w:rFonts w:ascii="Century Gothic" w:eastAsia="Century Gothic" w:hAnsi="Century Gothic" w:cs="Century Gothic"/>
                <w:iCs/>
                <w:sz w:val="12"/>
                <w:szCs w:val="20"/>
              </w:rPr>
              <w:tab/>
            </w:r>
          </w:p>
          <w:p w14:paraId="201AE55A" w14:textId="77777777"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 xml:space="preserve">Churches </w:t>
            </w:r>
          </w:p>
          <w:p w14:paraId="42DD7D45" w14:textId="397B6835"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 xml:space="preserve">whether Christianity can be changed or should be abandoned </w:t>
            </w:r>
          </w:p>
          <w:p w14:paraId="461B9629" w14:textId="086885C8"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Christianity is essentially sexist</w:t>
            </w:r>
          </w:p>
          <w:p w14:paraId="2B5C716C" w14:textId="5233255E"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a male saviour can save women</w:t>
            </w:r>
          </w:p>
          <w:p w14:paraId="1477FD80" w14:textId="0C7381FD"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only women can develop a genuine spirituality</w:t>
            </w:r>
          </w:p>
          <w:p w14:paraId="33A3D422" w14:textId="59F8D11F" w:rsidR="00D05BBE" w:rsidRPr="009F776B" w:rsidRDefault="00D05BBE" w:rsidP="00D05BBE">
            <w:pPr>
              <w:pStyle w:val="ListParagraph"/>
              <w:numPr>
                <w:ilvl w:val="0"/>
                <w:numId w:val="37"/>
              </w:numPr>
              <w:spacing w:after="0" w:line="240" w:lineRule="auto"/>
              <w:ind w:left="176" w:hanging="176"/>
              <w:rPr>
                <w:rFonts w:ascii="Century Gothic" w:eastAsia="Century Gothic" w:hAnsi="Century Gothic" w:cs="Century Gothic"/>
                <w:iCs/>
                <w:sz w:val="12"/>
                <w:szCs w:val="20"/>
              </w:rPr>
            </w:pPr>
            <w:r w:rsidRPr="009F776B">
              <w:rPr>
                <w:rFonts w:ascii="Century Gothic" w:eastAsia="Century Gothic" w:hAnsi="Century Gothic" w:cs="Century Gothic"/>
                <w:iCs/>
                <w:sz w:val="12"/>
                <w:szCs w:val="20"/>
              </w:rPr>
              <w:t>whether or not the Christian God can be presented in female terms</w:t>
            </w:r>
          </w:p>
        </w:tc>
        <w:tc>
          <w:tcPr>
            <w:tcW w:w="2249" w:type="dxa"/>
          </w:tcPr>
          <w:p w14:paraId="630AB134" w14:textId="77777777" w:rsidR="00D05BBE" w:rsidRPr="004979A1" w:rsidRDefault="00D05BBE" w:rsidP="00D05BBE">
            <w:pPr>
              <w:pStyle w:val="ListParagraph"/>
              <w:numPr>
                <w:ilvl w:val="0"/>
                <w:numId w:val="37"/>
              </w:numPr>
              <w:spacing w:after="0" w:line="240" w:lineRule="auto"/>
              <w:ind w:left="163" w:hanging="163"/>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or not spiritual values are just human values</w:t>
            </w:r>
          </w:p>
          <w:p w14:paraId="3A1AD8B5" w14:textId="1D64DA73" w:rsidR="00D05BBE" w:rsidRPr="004979A1" w:rsidRDefault="00D05BBE" w:rsidP="00D05BBE">
            <w:pPr>
              <w:pStyle w:val="ListParagraph"/>
              <w:numPr>
                <w:ilvl w:val="0"/>
                <w:numId w:val="37"/>
              </w:numPr>
              <w:spacing w:after="0" w:line="240" w:lineRule="auto"/>
              <w:ind w:left="163" w:hanging="163"/>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or not there is evidence that Christianity is a major cause of personal and</w:t>
            </w:r>
            <w:r>
              <w:rPr>
                <w:rFonts w:ascii="Century Gothic" w:eastAsia="Century Gothic" w:hAnsi="Century Gothic" w:cs="Century Gothic"/>
                <w:iCs/>
                <w:sz w:val="12"/>
                <w:szCs w:val="20"/>
              </w:rPr>
              <w:t xml:space="preserve"> </w:t>
            </w:r>
            <w:r w:rsidRPr="004979A1">
              <w:rPr>
                <w:rFonts w:ascii="Century Gothic" w:eastAsia="Century Gothic" w:hAnsi="Century Gothic" w:cs="Century Gothic"/>
                <w:iCs/>
                <w:sz w:val="12"/>
                <w:szCs w:val="20"/>
              </w:rPr>
              <w:t>social problems</w:t>
            </w:r>
          </w:p>
          <w:p w14:paraId="00C5DEE9" w14:textId="05C69FBF" w:rsidR="00D05BBE" w:rsidRPr="004979A1" w:rsidRDefault="00D05BBE" w:rsidP="00D05BBE">
            <w:pPr>
              <w:pStyle w:val="ListParagraph"/>
              <w:numPr>
                <w:ilvl w:val="0"/>
                <w:numId w:val="37"/>
              </w:numPr>
              <w:spacing w:after="0" w:line="240" w:lineRule="auto"/>
              <w:ind w:left="163" w:hanging="163"/>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secularism and secularisation are opportunities for Christianity to develop</w:t>
            </w:r>
            <w:r>
              <w:rPr>
                <w:rFonts w:ascii="Century Gothic" w:eastAsia="Century Gothic" w:hAnsi="Century Gothic" w:cs="Century Gothic"/>
                <w:iCs/>
                <w:sz w:val="12"/>
                <w:szCs w:val="20"/>
              </w:rPr>
              <w:t xml:space="preserve"> </w:t>
            </w:r>
            <w:r w:rsidRPr="004979A1">
              <w:rPr>
                <w:rFonts w:ascii="Century Gothic" w:eastAsia="Century Gothic" w:hAnsi="Century Gothic" w:cs="Century Gothic"/>
                <w:iCs/>
                <w:sz w:val="12"/>
                <w:szCs w:val="20"/>
              </w:rPr>
              <w:t>new ways of thinking and acting</w:t>
            </w:r>
          </w:p>
          <w:p w14:paraId="42054B50" w14:textId="1FBB590F" w:rsidR="00D05BBE" w:rsidRPr="004979A1" w:rsidRDefault="00D05BBE" w:rsidP="00D05BBE">
            <w:pPr>
              <w:pStyle w:val="ListParagraph"/>
              <w:numPr>
                <w:ilvl w:val="0"/>
                <w:numId w:val="37"/>
              </w:numPr>
              <w:spacing w:after="0" w:line="240" w:lineRule="auto"/>
              <w:ind w:left="163" w:hanging="163"/>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Christianity is, or should be, a significant contributor to society’s culture and</w:t>
            </w:r>
          </w:p>
          <w:p w14:paraId="16ED5CA4" w14:textId="77777777" w:rsidR="00D05BBE" w:rsidRDefault="00D05BBE" w:rsidP="00D05BBE">
            <w:pPr>
              <w:pStyle w:val="ListParagraph"/>
              <w:numPr>
                <w:ilvl w:val="0"/>
                <w:numId w:val="37"/>
              </w:numPr>
              <w:spacing w:after="0" w:line="240" w:lineRule="auto"/>
              <w:ind w:left="163" w:hanging="163"/>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values</w:t>
            </w:r>
          </w:p>
          <w:p w14:paraId="67ED23EA" w14:textId="77777777" w:rsidR="00D05BBE" w:rsidRDefault="00D05BBE" w:rsidP="00D05BBE">
            <w:pPr>
              <w:rPr>
                <w:rFonts w:ascii="Century Gothic" w:eastAsia="Century Gothic" w:hAnsi="Century Gothic" w:cs="Century Gothic"/>
                <w:iCs/>
                <w:sz w:val="12"/>
                <w:szCs w:val="20"/>
              </w:rPr>
            </w:pPr>
          </w:p>
          <w:p w14:paraId="251EF0EC" w14:textId="77777777" w:rsidR="00D05BBE" w:rsidRDefault="00D05BBE" w:rsidP="00D05BBE">
            <w:pPr>
              <w:rPr>
                <w:rFonts w:ascii="Century Gothic" w:eastAsia="Century Gothic" w:hAnsi="Century Gothic" w:cs="Century Gothic"/>
                <w:iCs/>
                <w:sz w:val="12"/>
                <w:szCs w:val="20"/>
              </w:rPr>
            </w:pPr>
          </w:p>
          <w:p w14:paraId="2F70CDE7" w14:textId="77777777" w:rsidR="00D05BBE" w:rsidRDefault="00D05BBE" w:rsidP="00D05BBE">
            <w:pPr>
              <w:rPr>
                <w:rFonts w:ascii="Century Gothic" w:eastAsia="Century Gothic" w:hAnsi="Century Gothic" w:cs="Century Gothic"/>
                <w:iCs/>
                <w:sz w:val="12"/>
                <w:szCs w:val="20"/>
              </w:rPr>
            </w:pPr>
          </w:p>
          <w:p w14:paraId="61AFC15D" w14:textId="77777777" w:rsidR="00D05BBE" w:rsidRPr="004979A1" w:rsidRDefault="00D05BBE" w:rsidP="00D05BBE">
            <w:pPr>
              <w:pStyle w:val="ListParagraph"/>
              <w:numPr>
                <w:ilvl w:val="0"/>
                <w:numId w:val="37"/>
              </w:numPr>
              <w:spacing w:after="0" w:line="240" w:lineRule="auto"/>
              <w:ind w:left="163" w:hanging="142"/>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or not Christian theology should engage with atheist secular ideologies</w:t>
            </w:r>
          </w:p>
          <w:p w14:paraId="2E99F89C" w14:textId="5BEDBB8C" w:rsidR="00D05BBE" w:rsidRPr="004979A1" w:rsidRDefault="00D05BBE" w:rsidP="00D05BBE">
            <w:pPr>
              <w:pStyle w:val="ListParagraph"/>
              <w:numPr>
                <w:ilvl w:val="0"/>
                <w:numId w:val="37"/>
              </w:numPr>
              <w:spacing w:after="0" w:line="240" w:lineRule="auto"/>
              <w:ind w:left="163" w:hanging="142"/>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or not Christianity tackles social issues more effectively than Marxism</w:t>
            </w:r>
          </w:p>
          <w:p w14:paraId="63E33AC2" w14:textId="031C9711" w:rsidR="00D05BBE" w:rsidRPr="004979A1" w:rsidRDefault="00D05BBE" w:rsidP="00D05BBE">
            <w:pPr>
              <w:pStyle w:val="ListParagraph"/>
              <w:numPr>
                <w:ilvl w:val="0"/>
                <w:numId w:val="37"/>
              </w:numPr>
              <w:spacing w:after="0" w:line="240" w:lineRule="auto"/>
              <w:ind w:left="163" w:hanging="142"/>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whether or not liberation theology has engaged with Marxism fully enough</w:t>
            </w:r>
          </w:p>
          <w:p w14:paraId="441AEF18" w14:textId="1F520643" w:rsidR="00D05BBE" w:rsidRPr="004979A1" w:rsidRDefault="00D05BBE" w:rsidP="00D05BBE">
            <w:pPr>
              <w:pStyle w:val="ListParagraph"/>
              <w:numPr>
                <w:ilvl w:val="0"/>
                <w:numId w:val="37"/>
              </w:numPr>
              <w:spacing w:after="0" w:line="240" w:lineRule="auto"/>
              <w:ind w:left="163" w:hanging="142"/>
              <w:rPr>
                <w:rFonts w:ascii="Century Gothic" w:eastAsia="Century Gothic" w:hAnsi="Century Gothic" w:cs="Century Gothic"/>
                <w:iCs/>
                <w:sz w:val="12"/>
                <w:szCs w:val="20"/>
              </w:rPr>
            </w:pPr>
            <w:r w:rsidRPr="004979A1">
              <w:rPr>
                <w:rFonts w:ascii="Century Gothic" w:eastAsia="Century Gothic" w:hAnsi="Century Gothic" w:cs="Century Gothic"/>
                <w:iCs/>
                <w:sz w:val="12"/>
                <w:szCs w:val="20"/>
              </w:rPr>
              <w:t>• whether or not it is right for Christians to prioritise one group over another</w:t>
            </w:r>
          </w:p>
        </w:tc>
        <w:tc>
          <w:tcPr>
            <w:tcW w:w="2268" w:type="dxa"/>
          </w:tcPr>
          <w:p w14:paraId="1930D6AD" w14:textId="77777777" w:rsidR="00D05BBE" w:rsidRPr="009F776B" w:rsidRDefault="00D05BBE" w:rsidP="00D05BBE">
            <w:pPr>
              <w:ind w:left="288"/>
              <w:rPr>
                <w:rFonts w:ascii="Century Gothic" w:eastAsia="Century Gothic" w:hAnsi="Century Gothic" w:cs="Century Gothic"/>
                <w:iCs/>
                <w:sz w:val="12"/>
                <w:szCs w:val="20"/>
              </w:rPr>
            </w:pPr>
          </w:p>
        </w:tc>
        <w:tc>
          <w:tcPr>
            <w:tcW w:w="2334" w:type="dxa"/>
            <w:tcBorders>
              <w:right w:val="single" w:sz="12" w:space="0" w:color="auto"/>
            </w:tcBorders>
            <w:shd w:val="clear" w:color="auto" w:fill="BFBFBF" w:themeFill="background1" w:themeFillShade="BF"/>
          </w:tcPr>
          <w:p w14:paraId="01A87495" w14:textId="77777777" w:rsidR="00D05BBE" w:rsidRPr="00E55015" w:rsidRDefault="00D05BBE" w:rsidP="00D05BBE">
            <w:pPr>
              <w:ind w:left="288"/>
              <w:rPr>
                <w:rFonts w:ascii="Century Gothic" w:hAnsi="Century Gothic"/>
                <w:sz w:val="16"/>
                <w:szCs w:val="20"/>
              </w:rPr>
            </w:pPr>
          </w:p>
        </w:tc>
      </w:tr>
      <w:tr w:rsidR="00D01CF1" w:rsidRPr="00E55015" w14:paraId="09763FD0" w14:textId="77777777" w:rsidTr="00BB63A0">
        <w:trPr>
          <w:gridBefore w:val="1"/>
          <w:gridAfter w:val="1"/>
          <w:wBefore w:w="14" w:type="dxa"/>
          <w:wAfter w:w="13" w:type="dxa"/>
          <w:trHeight w:val="693"/>
        </w:trPr>
        <w:tc>
          <w:tcPr>
            <w:tcW w:w="689" w:type="dxa"/>
            <w:vMerge/>
            <w:tcBorders>
              <w:left w:val="single" w:sz="12" w:space="0" w:color="auto"/>
            </w:tcBorders>
            <w:shd w:val="clear" w:color="auto" w:fill="FFFF00"/>
          </w:tcPr>
          <w:p w14:paraId="5F47BC91" w14:textId="77777777" w:rsidR="00D01CF1" w:rsidRPr="00E55015" w:rsidRDefault="00D01CF1" w:rsidP="00D01CF1">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5E1A02E8" w14:textId="77777777" w:rsidR="00D01CF1" w:rsidRPr="00F16A4A" w:rsidRDefault="00D01CF1" w:rsidP="00D01CF1">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26EE5E44" w14:textId="0705CDFB"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21A32455" w14:textId="04BBC0AC"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145" w:type="dxa"/>
          </w:tcPr>
          <w:p w14:paraId="0AB58B40" w14:textId="31DB3996"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49" w:type="dxa"/>
          </w:tcPr>
          <w:p w14:paraId="71ABDCD4" w14:textId="423D04B0"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6943B543" w14:textId="39E99B92"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334" w:type="dxa"/>
            <w:tcBorders>
              <w:right w:val="single" w:sz="12" w:space="0" w:color="auto"/>
            </w:tcBorders>
            <w:shd w:val="clear" w:color="auto" w:fill="BFBFBF" w:themeFill="background1" w:themeFillShade="BF"/>
          </w:tcPr>
          <w:p w14:paraId="658DBC1B" w14:textId="05DF1FFA" w:rsidR="00D01CF1" w:rsidRPr="00E55015" w:rsidRDefault="00D01CF1" w:rsidP="00D01CF1">
            <w:pPr>
              <w:rPr>
                <w:rFonts w:ascii="Century Gothic" w:eastAsia="Century Gothic" w:hAnsi="Century Gothic" w:cs="Century Gothic"/>
                <w:sz w:val="16"/>
                <w:szCs w:val="20"/>
              </w:rPr>
            </w:pPr>
          </w:p>
        </w:tc>
      </w:tr>
      <w:tr w:rsidR="00D05BBE" w:rsidRPr="00E55015" w14:paraId="48371895" w14:textId="77777777" w:rsidTr="00BB63A0">
        <w:trPr>
          <w:gridBefore w:val="1"/>
          <w:gridAfter w:val="1"/>
          <w:wBefore w:w="14" w:type="dxa"/>
          <w:wAfter w:w="13" w:type="dxa"/>
          <w:trHeight w:val="896"/>
        </w:trPr>
        <w:tc>
          <w:tcPr>
            <w:tcW w:w="689" w:type="dxa"/>
            <w:vMerge/>
            <w:tcBorders>
              <w:left w:val="single" w:sz="12" w:space="0" w:color="auto"/>
            </w:tcBorders>
            <w:shd w:val="clear" w:color="auto" w:fill="FFFF00"/>
          </w:tcPr>
          <w:p w14:paraId="187AC689" w14:textId="77777777" w:rsidR="00D05BBE" w:rsidRPr="00E55015" w:rsidRDefault="00D05BBE" w:rsidP="00D05BBE">
            <w:pPr>
              <w:rPr>
                <w:rFonts w:ascii="Century Gothic" w:hAnsi="Century Gothic"/>
                <w:sz w:val="32"/>
                <w:szCs w:val="20"/>
              </w:rPr>
            </w:pPr>
          </w:p>
        </w:tc>
        <w:tc>
          <w:tcPr>
            <w:tcW w:w="1199" w:type="dxa"/>
            <w:tcBorders>
              <w:left w:val="single" w:sz="18" w:space="0" w:color="000000" w:themeColor="text1"/>
              <w:right w:val="single" w:sz="18" w:space="0" w:color="000000" w:themeColor="text1"/>
            </w:tcBorders>
          </w:tcPr>
          <w:p w14:paraId="391F438C" w14:textId="77777777" w:rsidR="00D05BBE" w:rsidRPr="00F16A4A" w:rsidRDefault="00D05BBE" w:rsidP="00D05BBE">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7F6F1A29" w14:textId="22305728" w:rsidR="00D05BBE" w:rsidRPr="00E55015" w:rsidRDefault="00D05BBE" w:rsidP="008A4210">
            <w:pPr>
              <w:rPr>
                <w:rFonts w:ascii="Century Gothic" w:hAnsi="Century Gothic"/>
                <w:sz w:val="16"/>
                <w:szCs w:val="20"/>
              </w:rPr>
            </w:pPr>
            <w:r w:rsidRPr="00D05BBE">
              <w:rPr>
                <w:rFonts w:eastAsia="Times New Roman" w:cs="Arial"/>
                <w:color w:val="FF0000"/>
                <w:sz w:val="14"/>
                <w:szCs w:val="18"/>
                <w:lang w:eastAsia="en-GB"/>
              </w:rPr>
              <w:t xml:space="preserve">Due to </w:t>
            </w:r>
            <w:r w:rsidR="008A4210">
              <w:rPr>
                <w:rFonts w:eastAsia="Times New Roman" w:cs="Arial"/>
                <w:color w:val="FF0000"/>
                <w:sz w:val="14"/>
                <w:szCs w:val="18"/>
                <w:lang w:eastAsia="en-GB"/>
              </w:rPr>
              <w:t xml:space="preserve">disruption in </w:t>
            </w:r>
            <w:proofErr w:type="gramStart"/>
            <w:r w:rsidR="008A4210">
              <w:rPr>
                <w:rFonts w:eastAsia="Times New Roman" w:cs="Arial"/>
                <w:color w:val="FF0000"/>
                <w:sz w:val="14"/>
                <w:szCs w:val="18"/>
                <w:lang w:eastAsia="en-GB"/>
              </w:rPr>
              <w:t>learning</w:t>
            </w:r>
            <w:proofErr w:type="gramEnd"/>
            <w:r w:rsidR="008A4210">
              <w:rPr>
                <w:rFonts w:eastAsia="Times New Roman" w:cs="Arial"/>
                <w:color w:val="FF0000"/>
                <w:sz w:val="14"/>
                <w:szCs w:val="18"/>
                <w:lang w:eastAsia="en-GB"/>
              </w:rPr>
              <w:t xml:space="preserve"> t</w:t>
            </w:r>
            <w:r w:rsidRPr="00D05BBE">
              <w:rPr>
                <w:rFonts w:eastAsia="Times New Roman" w:cs="Arial"/>
                <w:color w:val="FF0000"/>
                <w:sz w:val="14"/>
                <w:szCs w:val="18"/>
                <w:lang w:eastAsia="en-GB"/>
              </w:rPr>
              <w:t xml:space="preserve">here have been limited opportunities to develop students written skills which is a key factor in success at A-Level. Throughout all of </w:t>
            </w:r>
            <w:proofErr w:type="gramStart"/>
            <w:r w:rsidRPr="00D05BBE">
              <w:rPr>
                <w:rFonts w:eastAsia="Times New Roman" w:cs="Arial"/>
                <w:color w:val="FF0000"/>
                <w:sz w:val="14"/>
                <w:szCs w:val="18"/>
                <w:lang w:eastAsia="en-GB"/>
              </w:rPr>
              <w:t>Y13</w:t>
            </w:r>
            <w:proofErr w:type="gramEnd"/>
            <w:r w:rsidRPr="00D05BBE">
              <w:rPr>
                <w:rFonts w:eastAsia="Times New Roman" w:cs="Arial"/>
                <w:color w:val="FF0000"/>
                <w:sz w:val="14"/>
                <w:szCs w:val="18"/>
                <w:lang w:eastAsia="en-GB"/>
              </w:rPr>
              <w:t xml:space="preserve"> there will be greater focus on essay writing skills and practices.</w:t>
            </w:r>
          </w:p>
        </w:tc>
        <w:tc>
          <w:tcPr>
            <w:tcW w:w="2268" w:type="dxa"/>
          </w:tcPr>
          <w:p w14:paraId="644BA1F6" w14:textId="77777777" w:rsidR="00D05BBE" w:rsidRPr="00E55015" w:rsidRDefault="00D05BBE" w:rsidP="00D05BBE">
            <w:pPr>
              <w:rPr>
                <w:rFonts w:ascii="Century Gothic" w:hAnsi="Century Gothic"/>
                <w:sz w:val="16"/>
                <w:szCs w:val="20"/>
              </w:rPr>
            </w:pPr>
          </w:p>
        </w:tc>
        <w:tc>
          <w:tcPr>
            <w:tcW w:w="2145" w:type="dxa"/>
          </w:tcPr>
          <w:p w14:paraId="44913900" w14:textId="77777777" w:rsidR="00D05BBE" w:rsidRPr="00E55015" w:rsidRDefault="00D05BBE" w:rsidP="00D05BBE">
            <w:pPr>
              <w:rPr>
                <w:rFonts w:ascii="Century Gothic" w:hAnsi="Century Gothic"/>
                <w:sz w:val="16"/>
                <w:szCs w:val="20"/>
              </w:rPr>
            </w:pPr>
          </w:p>
        </w:tc>
        <w:tc>
          <w:tcPr>
            <w:tcW w:w="2249" w:type="dxa"/>
          </w:tcPr>
          <w:p w14:paraId="12449EA7" w14:textId="77777777" w:rsidR="00D05BBE" w:rsidRPr="00E55015" w:rsidRDefault="00D05BBE" w:rsidP="00D05BBE">
            <w:pPr>
              <w:rPr>
                <w:rFonts w:ascii="Century Gothic" w:hAnsi="Century Gothic"/>
                <w:sz w:val="16"/>
                <w:szCs w:val="20"/>
              </w:rPr>
            </w:pPr>
          </w:p>
        </w:tc>
        <w:tc>
          <w:tcPr>
            <w:tcW w:w="2268" w:type="dxa"/>
          </w:tcPr>
          <w:p w14:paraId="6D87247D" w14:textId="77777777" w:rsidR="00D05BBE" w:rsidRPr="00E55015" w:rsidRDefault="00D05BBE" w:rsidP="00D05BBE">
            <w:pPr>
              <w:rPr>
                <w:rFonts w:ascii="Century Gothic" w:hAnsi="Century Gothic"/>
                <w:sz w:val="16"/>
                <w:szCs w:val="20"/>
              </w:rPr>
            </w:pPr>
          </w:p>
        </w:tc>
        <w:tc>
          <w:tcPr>
            <w:tcW w:w="2334" w:type="dxa"/>
            <w:tcBorders>
              <w:right w:val="single" w:sz="12" w:space="0" w:color="auto"/>
            </w:tcBorders>
            <w:shd w:val="clear" w:color="auto" w:fill="BFBFBF" w:themeFill="background1" w:themeFillShade="BF"/>
          </w:tcPr>
          <w:p w14:paraId="748FB59C" w14:textId="77777777" w:rsidR="00D05BBE" w:rsidRPr="00E55015" w:rsidRDefault="00D05BBE" w:rsidP="00D05BBE">
            <w:pPr>
              <w:rPr>
                <w:rFonts w:ascii="Century Gothic" w:hAnsi="Century Gothic"/>
                <w:sz w:val="16"/>
                <w:szCs w:val="20"/>
              </w:rPr>
            </w:pPr>
          </w:p>
        </w:tc>
      </w:tr>
      <w:tr w:rsidR="00D05BBE" w:rsidRPr="00E55015" w14:paraId="6C12FCCD" w14:textId="77777777" w:rsidTr="00BB63A0">
        <w:trPr>
          <w:gridBefore w:val="1"/>
          <w:gridAfter w:val="1"/>
          <w:wBefore w:w="14" w:type="dxa"/>
          <w:wAfter w:w="13" w:type="dxa"/>
          <w:trHeight w:val="795"/>
        </w:trPr>
        <w:tc>
          <w:tcPr>
            <w:tcW w:w="689" w:type="dxa"/>
            <w:vMerge/>
            <w:tcBorders>
              <w:left w:val="single" w:sz="12" w:space="0" w:color="auto"/>
            </w:tcBorders>
            <w:shd w:val="clear" w:color="auto" w:fill="FFFF00"/>
          </w:tcPr>
          <w:p w14:paraId="04B6F02A" w14:textId="77777777" w:rsidR="00D05BBE" w:rsidRPr="00E55015" w:rsidRDefault="00D05BBE" w:rsidP="00D05BBE">
            <w:pPr>
              <w:rPr>
                <w:rFonts w:ascii="Century Gothic" w:hAnsi="Century Gothic"/>
                <w:sz w:val="32"/>
                <w:szCs w:val="20"/>
              </w:rPr>
            </w:pPr>
          </w:p>
        </w:tc>
        <w:tc>
          <w:tcPr>
            <w:tcW w:w="1199" w:type="dxa"/>
            <w:tcBorders>
              <w:left w:val="single" w:sz="18" w:space="0" w:color="000000" w:themeColor="text1"/>
              <w:bottom w:val="single" w:sz="18" w:space="0" w:color="000000" w:themeColor="text1"/>
              <w:right w:val="single" w:sz="18" w:space="0" w:color="000000" w:themeColor="text1"/>
            </w:tcBorders>
          </w:tcPr>
          <w:p w14:paraId="79281B2D"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8" w:space="0" w:color="000000" w:themeColor="text1"/>
            </w:tcBorders>
          </w:tcPr>
          <w:p w14:paraId="12A775BA" w14:textId="77777777" w:rsidR="00D05BBE" w:rsidRPr="00E55015" w:rsidRDefault="00D05BBE" w:rsidP="00D05BBE">
            <w:pPr>
              <w:rPr>
                <w:rFonts w:ascii="Century Gothic" w:hAnsi="Century Gothic"/>
                <w:sz w:val="16"/>
                <w:szCs w:val="20"/>
              </w:rPr>
            </w:pPr>
          </w:p>
        </w:tc>
        <w:tc>
          <w:tcPr>
            <w:tcW w:w="2268" w:type="dxa"/>
            <w:tcBorders>
              <w:bottom w:val="single" w:sz="18" w:space="0" w:color="000000" w:themeColor="text1"/>
            </w:tcBorders>
          </w:tcPr>
          <w:p w14:paraId="3D5C1518" w14:textId="77777777" w:rsidR="00D05BBE" w:rsidRPr="00E55015" w:rsidRDefault="00D05BBE" w:rsidP="00D05BBE">
            <w:pPr>
              <w:rPr>
                <w:rFonts w:ascii="Century Gothic" w:hAnsi="Century Gothic"/>
                <w:sz w:val="16"/>
                <w:szCs w:val="20"/>
              </w:rPr>
            </w:pPr>
          </w:p>
        </w:tc>
        <w:tc>
          <w:tcPr>
            <w:tcW w:w="2145" w:type="dxa"/>
            <w:tcBorders>
              <w:bottom w:val="single" w:sz="18" w:space="0" w:color="000000" w:themeColor="text1"/>
            </w:tcBorders>
          </w:tcPr>
          <w:p w14:paraId="10A22039" w14:textId="77777777" w:rsidR="00D05BBE" w:rsidRPr="00E55015" w:rsidRDefault="00D05BBE" w:rsidP="00D05BBE">
            <w:pPr>
              <w:rPr>
                <w:rFonts w:ascii="Century Gothic" w:eastAsia="Century Gothic" w:hAnsi="Century Gothic" w:cs="Century Gothic"/>
                <w:sz w:val="16"/>
                <w:szCs w:val="20"/>
              </w:rPr>
            </w:pPr>
          </w:p>
        </w:tc>
        <w:tc>
          <w:tcPr>
            <w:tcW w:w="2249" w:type="dxa"/>
            <w:tcBorders>
              <w:bottom w:val="single" w:sz="18" w:space="0" w:color="000000" w:themeColor="text1"/>
            </w:tcBorders>
          </w:tcPr>
          <w:p w14:paraId="36BAF0C4" w14:textId="5B3F28DA" w:rsidR="00D05BBE" w:rsidRPr="00E55015" w:rsidRDefault="008A4210" w:rsidP="00D05BBE">
            <w:pPr>
              <w:rPr>
                <w:rFonts w:ascii="Century Gothic" w:eastAsia="Century Gothic" w:hAnsi="Century Gothic" w:cs="Century Gothic"/>
                <w:sz w:val="16"/>
                <w:szCs w:val="20"/>
              </w:rPr>
            </w:pPr>
            <w:r>
              <w:rPr>
                <w:rFonts w:ascii="Century Gothic" w:eastAsia="Century Gothic" w:hAnsi="Century Gothic" w:cs="Century Gothic"/>
                <w:sz w:val="16"/>
                <w:szCs w:val="20"/>
              </w:rPr>
              <w:t>journalism</w:t>
            </w:r>
          </w:p>
        </w:tc>
        <w:tc>
          <w:tcPr>
            <w:tcW w:w="2268" w:type="dxa"/>
            <w:tcBorders>
              <w:bottom w:val="single" w:sz="18" w:space="0" w:color="000000" w:themeColor="text1"/>
            </w:tcBorders>
          </w:tcPr>
          <w:p w14:paraId="3CB362AC" w14:textId="77777777" w:rsidR="00D05BBE" w:rsidRPr="00E55015" w:rsidRDefault="00D05BBE" w:rsidP="00D05BBE">
            <w:pPr>
              <w:rPr>
                <w:rFonts w:ascii="Century Gothic" w:hAnsi="Century Gothic"/>
                <w:sz w:val="16"/>
                <w:szCs w:val="20"/>
              </w:rPr>
            </w:pPr>
          </w:p>
        </w:tc>
        <w:tc>
          <w:tcPr>
            <w:tcW w:w="2334" w:type="dxa"/>
            <w:tcBorders>
              <w:bottom w:val="single" w:sz="18" w:space="0" w:color="000000" w:themeColor="text1"/>
              <w:right w:val="single" w:sz="12" w:space="0" w:color="auto"/>
            </w:tcBorders>
            <w:shd w:val="clear" w:color="auto" w:fill="BFBFBF" w:themeFill="background1" w:themeFillShade="BF"/>
          </w:tcPr>
          <w:p w14:paraId="48DD47A9" w14:textId="77777777" w:rsidR="00D05BBE" w:rsidRPr="00E55015" w:rsidRDefault="00D05BBE" w:rsidP="00D05BBE">
            <w:pPr>
              <w:rPr>
                <w:rFonts w:ascii="Century Gothic" w:eastAsia="Century Gothic" w:hAnsi="Century Gothic" w:cs="Century Gothic"/>
                <w:sz w:val="16"/>
                <w:szCs w:val="20"/>
              </w:rPr>
            </w:pPr>
          </w:p>
        </w:tc>
      </w:tr>
      <w:tr w:rsidR="00D05BBE" w:rsidRPr="00E55015" w14:paraId="51F225AE" w14:textId="77777777" w:rsidTr="00BB63A0">
        <w:trPr>
          <w:gridBefore w:val="1"/>
          <w:gridAfter w:val="1"/>
          <w:wBefore w:w="14" w:type="dxa"/>
          <w:wAfter w:w="13" w:type="dxa"/>
          <w:trHeight w:val="1245"/>
        </w:trPr>
        <w:tc>
          <w:tcPr>
            <w:tcW w:w="689" w:type="dxa"/>
            <w:vMerge w:val="restart"/>
            <w:tcBorders>
              <w:top w:val="single" w:sz="18" w:space="0" w:color="000000" w:themeColor="text1"/>
              <w:left w:val="single" w:sz="12" w:space="0" w:color="auto"/>
              <w:right w:val="single" w:sz="18" w:space="0" w:color="000000" w:themeColor="text1"/>
            </w:tcBorders>
            <w:shd w:val="clear" w:color="auto" w:fill="FFFF00"/>
            <w:textDirection w:val="btLr"/>
            <w:vAlign w:val="center"/>
          </w:tcPr>
          <w:p w14:paraId="2F793F95" w14:textId="2856F3D7" w:rsidR="00D05BBE" w:rsidRPr="00E55015" w:rsidRDefault="00D05BBE" w:rsidP="00D05BBE">
            <w:pPr>
              <w:ind w:left="113" w:right="113"/>
              <w:jc w:val="center"/>
              <w:rPr>
                <w:rFonts w:ascii="Century Gothic" w:hAnsi="Century Gothic"/>
                <w:sz w:val="32"/>
                <w:szCs w:val="20"/>
              </w:rPr>
            </w:pPr>
            <w:r w:rsidRPr="00E55015">
              <w:rPr>
                <w:rFonts w:ascii="Century Gothic" w:hAnsi="Century Gothic"/>
                <w:sz w:val="32"/>
                <w:szCs w:val="20"/>
              </w:rPr>
              <w:lastRenderedPageBreak/>
              <w:t>Year 13 – Teacher 2</w:t>
            </w:r>
          </w:p>
        </w:tc>
        <w:tc>
          <w:tcPr>
            <w:tcW w:w="1199" w:type="dxa"/>
            <w:tcBorders>
              <w:top w:val="single" w:sz="18" w:space="0" w:color="000000" w:themeColor="text1"/>
              <w:left w:val="single" w:sz="18" w:space="0" w:color="000000" w:themeColor="text1"/>
              <w:right w:val="single" w:sz="18" w:space="0" w:color="000000" w:themeColor="text1"/>
            </w:tcBorders>
          </w:tcPr>
          <w:p w14:paraId="5988FB63"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Title and objectives</w:t>
            </w:r>
          </w:p>
        </w:tc>
        <w:tc>
          <w:tcPr>
            <w:tcW w:w="2209" w:type="dxa"/>
            <w:tcBorders>
              <w:top w:val="single" w:sz="18" w:space="0" w:color="000000" w:themeColor="text1"/>
              <w:left w:val="single" w:sz="18" w:space="0" w:color="000000" w:themeColor="text1"/>
            </w:tcBorders>
            <w:vAlign w:val="center"/>
          </w:tcPr>
          <w:p w14:paraId="05547DE6" w14:textId="77777777" w:rsidR="00D05BBE" w:rsidRPr="00523D7E" w:rsidRDefault="00D05BBE" w:rsidP="00D05BBE">
            <w:pPr>
              <w:jc w:val="center"/>
              <w:rPr>
                <w:rFonts w:ascii="Century Gothic" w:eastAsia="Times New Roman" w:hAnsi="Century Gothic" w:cstheme="minorHAnsi"/>
                <w:b/>
                <w:i/>
                <w:sz w:val="16"/>
                <w:szCs w:val="18"/>
              </w:rPr>
            </w:pPr>
            <w:r w:rsidRPr="00523D7E">
              <w:rPr>
                <w:rFonts w:ascii="Century Gothic" w:eastAsia="Times New Roman" w:hAnsi="Century Gothic" w:cstheme="minorHAnsi"/>
                <w:b/>
                <w:i/>
                <w:sz w:val="16"/>
                <w:szCs w:val="18"/>
              </w:rPr>
              <w:t>Religious Language</w:t>
            </w:r>
          </w:p>
          <w:p w14:paraId="6581EF6F" w14:textId="693324D6" w:rsidR="00D05BBE" w:rsidRPr="000B78EC" w:rsidRDefault="00D05BBE" w:rsidP="00D05BBE">
            <w:pPr>
              <w:jc w:val="center"/>
              <w:rPr>
                <w:rFonts w:ascii="Century Gothic" w:eastAsia="Times New Roman" w:hAnsi="Century Gothic" w:cstheme="minorHAnsi"/>
                <w:i/>
                <w:sz w:val="16"/>
                <w:szCs w:val="18"/>
              </w:rPr>
            </w:pPr>
            <w:r w:rsidRPr="00523D7E">
              <w:rPr>
                <w:rFonts w:ascii="Century Gothic" w:eastAsia="Times New Roman" w:hAnsi="Century Gothic" w:cstheme="minorHAnsi"/>
                <w:i/>
                <w:sz w:val="16"/>
                <w:szCs w:val="18"/>
              </w:rPr>
              <w:t>Negative, Analogical or Symbolic</w:t>
            </w:r>
          </w:p>
        </w:tc>
        <w:tc>
          <w:tcPr>
            <w:tcW w:w="2268" w:type="dxa"/>
            <w:tcBorders>
              <w:top w:val="single" w:sz="18" w:space="0" w:color="000000" w:themeColor="text1"/>
            </w:tcBorders>
            <w:vAlign w:val="center"/>
          </w:tcPr>
          <w:p w14:paraId="3B18F32F" w14:textId="77777777" w:rsidR="00D05BBE" w:rsidRPr="00523D7E" w:rsidRDefault="00D05BBE" w:rsidP="00D05BBE">
            <w:pPr>
              <w:jc w:val="center"/>
              <w:rPr>
                <w:rFonts w:ascii="Century Gothic" w:eastAsia="Times New Roman" w:hAnsi="Century Gothic" w:cstheme="minorHAnsi"/>
                <w:b/>
                <w:i/>
                <w:sz w:val="16"/>
                <w:szCs w:val="18"/>
              </w:rPr>
            </w:pPr>
            <w:r w:rsidRPr="00523D7E">
              <w:rPr>
                <w:rFonts w:ascii="Century Gothic" w:eastAsia="Times New Roman" w:hAnsi="Century Gothic" w:cstheme="minorHAnsi"/>
                <w:b/>
                <w:i/>
                <w:sz w:val="16"/>
                <w:szCs w:val="18"/>
              </w:rPr>
              <w:t>Religious Language</w:t>
            </w:r>
          </w:p>
          <w:p w14:paraId="3D8233B6" w14:textId="4AB94CDA" w:rsidR="00D05BBE" w:rsidRPr="000B78EC" w:rsidRDefault="00D05BBE" w:rsidP="00D05BBE">
            <w:pPr>
              <w:jc w:val="center"/>
              <w:rPr>
                <w:rFonts w:ascii="Century Gothic" w:eastAsia="Times New Roman" w:hAnsi="Century Gothic" w:cstheme="minorHAnsi"/>
                <w:i/>
                <w:sz w:val="16"/>
                <w:szCs w:val="18"/>
              </w:rPr>
            </w:pPr>
            <w:r w:rsidRPr="00523D7E">
              <w:rPr>
                <w:rFonts w:ascii="Century Gothic" w:eastAsia="Times New Roman" w:hAnsi="Century Gothic" w:cstheme="minorHAnsi"/>
                <w:i/>
                <w:sz w:val="16"/>
                <w:szCs w:val="18"/>
              </w:rPr>
              <w:t>Twentieth century perspectives</w:t>
            </w:r>
          </w:p>
        </w:tc>
        <w:tc>
          <w:tcPr>
            <w:tcW w:w="2145" w:type="dxa"/>
            <w:tcBorders>
              <w:top w:val="single" w:sz="18" w:space="0" w:color="000000" w:themeColor="text1"/>
            </w:tcBorders>
            <w:vAlign w:val="center"/>
          </w:tcPr>
          <w:p w14:paraId="389D224B" w14:textId="59E4E8D4" w:rsidR="00D05BBE" w:rsidRPr="00E55015" w:rsidRDefault="00D05BBE" w:rsidP="00D05BBE">
            <w:pPr>
              <w:jc w:val="center"/>
              <w:rPr>
                <w:rFonts w:ascii="Century Gothic" w:eastAsia="Century Gothic" w:hAnsi="Century Gothic" w:cs="Century Gothic"/>
                <w:sz w:val="16"/>
                <w:szCs w:val="20"/>
              </w:rPr>
            </w:pPr>
            <w:r w:rsidRPr="00523D7E">
              <w:rPr>
                <w:rFonts w:ascii="Century Gothic" w:eastAsia="Times New Roman" w:hAnsi="Century Gothic" w:cstheme="minorHAnsi"/>
                <w:b/>
                <w:i/>
                <w:sz w:val="16"/>
                <w:szCs w:val="18"/>
              </w:rPr>
              <w:t>The nature or attributes of God</w:t>
            </w:r>
          </w:p>
        </w:tc>
        <w:tc>
          <w:tcPr>
            <w:tcW w:w="2249" w:type="dxa"/>
            <w:tcBorders>
              <w:top w:val="single" w:sz="18" w:space="0" w:color="000000" w:themeColor="text1"/>
            </w:tcBorders>
            <w:vAlign w:val="center"/>
          </w:tcPr>
          <w:p w14:paraId="598BEC79" w14:textId="3DC4F5FE" w:rsidR="00D05BBE" w:rsidRPr="00E55015" w:rsidRDefault="00D05BBE" w:rsidP="00D05BBE">
            <w:pPr>
              <w:jc w:val="center"/>
              <w:rPr>
                <w:rFonts w:ascii="Century Gothic" w:eastAsia="Century Gothic" w:hAnsi="Century Gothic" w:cs="Century Gothic"/>
                <w:sz w:val="16"/>
                <w:szCs w:val="20"/>
              </w:rPr>
            </w:pPr>
            <w:r>
              <w:rPr>
                <w:rFonts w:ascii="Century Gothic" w:eastAsia="Times New Roman" w:hAnsi="Century Gothic" w:cstheme="minorHAnsi"/>
                <w:b/>
                <w:sz w:val="16"/>
                <w:szCs w:val="18"/>
              </w:rPr>
              <w:t>Meta-ethics</w:t>
            </w:r>
          </w:p>
        </w:tc>
        <w:tc>
          <w:tcPr>
            <w:tcW w:w="2268" w:type="dxa"/>
            <w:tcBorders>
              <w:top w:val="single" w:sz="18" w:space="0" w:color="000000" w:themeColor="text1"/>
            </w:tcBorders>
            <w:vAlign w:val="center"/>
          </w:tcPr>
          <w:p w14:paraId="419B3E31" w14:textId="45AE9C49" w:rsidR="00D05BBE" w:rsidRPr="0099366E" w:rsidRDefault="00D05BBE" w:rsidP="00D05BBE">
            <w:pPr>
              <w:jc w:val="center"/>
              <w:rPr>
                <w:rFonts w:ascii="Century Gothic" w:eastAsia="Times New Roman" w:hAnsi="Century Gothic" w:cstheme="minorHAnsi"/>
                <w:b/>
                <w:i/>
                <w:sz w:val="16"/>
                <w:szCs w:val="18"/>
              </w:rPr>
            </w:pPr>
            <w:r w:rsidRPr="00E006D8">
              <w:rPr>
                <w:rFonts w:ascii="Century Gothic" w:eastAsia="Times New Roman" w:hAnsi="Century Gothic" w:cstheme="minorHAnsi"/>
                <w:b/>
                <w:i/>
                <w:sz w:val="16"/>
                <w:szCs w:val="18"/>
              </w:rPr>
              <w:t>Revision</w:t>
            </w:r>
          </w:p>
        </w:tc>
        <w:tc>
          <w:tcPr>
            <w:tcW w:w="2334" w:type="dxa"/>
            <w:tcBorders>
              <w:top w:val="single" w:sz="18" w:space="0" w:color="000000" w:themeColor="text1"/>
              <w:right w:val="single" w:sz="12" w:space="0" w:color="auto"/>
            </w:tcBorders>
            <w:shd w:val="clear" w:color="auto" w:fill="BFBFBF" w:themeFill="background1" w:themeFillShade="BF"/>
          </w:tcPr>
          <w:p w14:paraId="7BADB47D" w14:textId="77777777" w:rsidR="00D05BBE" w:rsidRPr="00E55015" w:rsidRDefault="00D05BBE" w:rsidP="00D05BBE">
            <w:pPr>
              <w:spacing w:line="257" w:lineRule="auto"/>
              <w:jc w:val="center"/>
              <w:rPr>
                <w:rFonts w:ascii="Century Gothic" w:hAnsi="Century Gothic"/>
                <w:sz w:val="16"/>
                <w:szCs w:val="20"/>
              </w:rPr>
            </w:pPr>
          </w:p>
        </w:tc>
      </w:tr>
      <w:tr w:rsidR="00D05BBE" w:rsidRPr="00E55015" w14:paraId="29064E59" w14:textId="77777777" w:rsidTr="00BB63A0">
        <w:trPr>
          <w:gridBefore w:val="1"/>
          <w:gridAfter w:val="1"/>
          <w:wBefore w:w="14" w:type="dxa"/>
          <w:wAfter w:w="13" w:type="dxa"/>
          <w:trHeight w:val="1125"/>
        </w:trPr>
        <w:tc>
          <w:tcPr>
            <w:tcW w:w="689" w:type="dxa"/>
            <w:vMerge/>
            <w:tcBorders>
              <w:left w:val="single" w:sz="12" w:space="0" w:color="auto"/>
            </w:tcBorders>
            <w:shd w:val="clear" w:color="auto" w:fill="FFFF00"/>
          </w:tcPr>
          <w:p w14:paraId="519C713B" w14:textId="77777777" w:rsidR="00D05BBE" w:rsidRPr="00E55015" w:rsidRDefault="00D05BBE" w:rsidP="00D05BBE">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79B0C949" w14:textId="77777777" w:rsidR="00D05BBE" w:rsidRPr="00F16A4A" w:rsidRDefault="00D05BBE" w:rsidP="00D05BBE">
            <w:pPr>
              <w:rPr>
                <w:rFonts w:ascii="Century Gothic" w:hAnsi="Century Gothic"/>
                <w:b/>
                <w:sz w:val="18"/>
                <w:szCs w:val="20"/>
              </w:rPr>
            </w:pPr>
            <w:r w:rsidRPr="00F16A4A">
              <w:rPr>
                <w:rFonts w:ascii="Century Gothic" w:hAnsi="Century Gothic"/>
                <w:b/>
                <w:sz w:val="18"/>
                <w:szCs w:val="20"/>
              </w:rPr>
              <w:t>Core knowledge</w:t>
            </w:r>
          </w:p>
        </w:tc>
        <w:tc>
          <w:tcPr>
            <w:tcW w:w="2209" w:type="dxa"/>
            <w:tcBorders>
              <w:left w:val="single" w:sz="18" w:space="0" w:color="000000" w:themeColor="text1"/>
            </w:tcBorders>
          </w:tcPr>
          <w:p w14:paraId="1541CADA"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 xml:space="preserve">The apophatic way (via </w:t>
            </w:r>
            <w:proofErr w:type="spellStart"/>
            <w:r w:rsidRPr="00FF1F3C">
              <w:rPr>
                <w:rFonts w:ascii="Century Gothic" w:eastAsia="Times New Roman" w:hAnsi="Century Gothic" w:cstheme="minorHAnsi"/>
                <w:sz w:val="12"/>
                <w:szCs w:val="12"/>
              </w:rPr>
              <w:t>negativa</w:t>
            </w:r>
            <w:proofErr w:type="spellEnd"/>
            <w:r w:rsidRPr="00FF1F3C">
              <w:rPr>
                <w:rFonts w:ascii="Century Gothic" w:eastAsia="Times New Roman" w:hAnsi="Century Gothic" w:cstheme="minorHAnsi"/>
                <w:sz w:val="12"/>
                <w:szCs w:val="12"/>
              </w:rPr>
              <w:t>)</w:t>
            </w:r>
          </w:p>
          <w:p w14:paraId="180FD25B" w14:textId="77777777" w:rsidR="00D05BBE" w:rsidRPr="00FF1F3C" w:rsidRDefault="00D05BBE" w:rsidP="00D05BBE">
            <w:pPr>
              <w:rPr>
                <w:rFonts w:ascii="Century Gothic" w:eastAsia="Times New Roman" w:hAnsi="Century Gothic" w:cstheme="minorHAnsi"/>
                <w:sz w:val="12"/>
                <w:szCs w:val="12"/>
              </w:rPr>
            </w:pPr>
            <w:proofErr w:type="spellStart"/>
            <w:r w:rsidRPr="00FF1F3C">
              <w:rPr>
                <w:rFonts w:ascii="Century Gothic" w:eastAsia="Times New Roman" w:hAnsi="Century Gothic" w:cstheme="minorHAnsi"/>
                <w:sz w:val="12"/>
                <w:szCs w:val="12"/>
              </w:rPr>
              <w:t>Cataphatic</w:t>
            </w:r>
            <w:proofErr w:type="spellEnd"/>
            <w:r w:rsidRPr="00FF1F3C">
              <w:rPr>
                <w:rFonts w:ascii="Century Gothic" w:eastAsia="Times New Roman" w:hAnsi="Century Gothic" w:cstheme="minorHAnsi"/>
                <w:sz w:val="12"/>
                <w:szCs w:val="12"/>
              </w:rPr>
              <w:t xml:space="preserve"> way (via positive)</w:t>
            </w:r>
          </w:p>
          <w:p w14:paraId="3205B9A3"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Symbol</w:t>
            </w:r>
          </w:p>
          <w:p w14:paraId="20AF6E1F" w14:textId="77777777" w:rsidR="00D05BBE" w:rsidRPr="00FF1F3C" w:rsidRDefault="00D05BBE" w:rsidP="00D05BBE">
            <w:pPr>
              <w:rPr>
                <w:rFonts w:ascii="Century Gothic" w:eastAsia="Times New Roman" w:hAnsi="Century Gothic" w:cstheme="minorHAnsi"/>
                <w:sz w:val="12"/>
                <w:szCs w:val="12"/>
              </w:rPr>
            </w:pPr>
          </w:p>
          <w:p w14:paraId="05204ED1"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Compare how useful the three approaches are to religious language</w:t>
            </w:r>
          </w:p>
          <w:p w14:paraId="437C5A34"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Does the apophatic way support effective expression of language about God</w:t>
            </w:r>
          </w:p>
          <w:p w14:paraId="149D5229"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Can we use religious language if it is symbolic?</w:t>
            </w:r>
          </w:p>
          <w:p w14:paraId="4E8FE4FB" w14:textId="77777777" w:rsidR="00D05BBE" w:rsidRPr="00FF1F3C" w:rsidRDefault="00D05BBE" w:rsidP="00D05BBE">
            <w:pPr>
              <w:pStyle w:val="ListParagraph"/>
              <w:shd w:val="clear" w:color="auto" w:fill="FFFFFF" w:themeFill="background1"/>
              <w:spacing w:after="0" w:line="240" w:lineRule="auto"/>
              <w:ind w:left="360"/>
              <w:textAlignment w:val="baseline"/>
              <w:rPr>
                <w:rFonts w:ascii="Century Gothic" w:hAnsi="Century Gothic"/>
                <w:sz w:val="12"/>
                <w:szCs w:val="12"/>
              </w:rPr>
            </w:pPr>
          </w:p>
        </w:tc>
        <w:tc>
          <w:tcPr>
            <w:tcW w:w="2268" w:type="dxa"/>
          </w:tcPr>
          <w:p w14:paraId="7265BD7E"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Logical Positivism (Ayer)</w:t>
            </w:r>
          </w:p>
          <w:p w14:paraId="4423795E"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Wittgenstein’s language games &amp; forms of life</w:t>
            </w:r>
          </w:p>
          <w:p w14:paraId="1FF3E8E3"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The factual quality of religious language in the falsification symposium</w:t>
            </w:r>
          </w:p>
          <w:p w14:paraId="6B3A08DB" w14:textId="77777777" w:rsidR="00D05BBE" w:rsidRPr="00FF1F3C" w:rsidRDefault="00D05BBE" w:rsidP="00D05BBE">
            <w:pPr>
              <w:rPr>
                <w:rFonts w:ascii="Century Gothic" w:eastAsia="Times New Roman" w:hAnsi="Century Gothic" w:cstheme="minorHAnsi"/>
                <w:sz w:val="12"/>
                <w:szCs w:val="12"/>
              </w:rPr>
            </w:pPr>
          </w:p>
          <w:p w14:paraId="2C72A2D6"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Does the verification principle render religious language meaningless?</w:t>
            </w:r>
          </w:p>
          <w:p w14:paraId="44DDA729"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Does falsification work?</w:t>
            </w:r>
          </w:p>
          <w:p w14:paraId="0662AB50"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Compare Aquinas &amp; Wittgenstein (cognitive or non-cognitive?)</w:t>
            </w:r>
          </w:p>
          <w:p w14:paraId="1252C042"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How influential is non-cognitivism?</w:t>
            </w:r>
          </w:p>
          <w:p w14:paraId="2F803E6C" w14:textId="0BA64D31" w:rsidR="00D05BBE" w:rsidRPr="00FF1F3C" w:rsidRDefault="00D05BBE" w:rsidP="00D05BBE">
            <w:pPr>
              <w:rPr>
                <w:rFonts w:ascii="Century Gothic" w:hAnsi="Century Gothic"/>
                <w:sz w:val="12"/>
                <w:szCs w:val="12"/>
              </w:rPr>
            </w:pPr>
            <w:r w:rsidRPr="00FF1F3C">
              <w:rPr>
                <w:rFonts w:ascii="Century Gothic" w:eastAsia="Times New Roman" w:hAnsi="Century Gothic" w:cstheme="minorHAnsi"/>
                <w:sz w:val="12"/>
                <w:szCs w:val="12"/>
              </w:rPr>
              <w:t>How valuable is Aquinas’ analogical view to philosophy?</w:t>
            </w:r>
          </w:p>
        </w:tc>
        <w:tc>
          <w:tcPr>
            <w:tcW w:w="2145" w:type="dxa"/>
          </w:tcPr>
          <w:p w14:paraId="05EC0089"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Omnipotence</w:t>
            </w:r>
          </w:p>
          <w:p w14:paraId="49DD2FEE"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Omniscience</w:t>
            </w:r>
          </w:p>
          <w:p w14:paraId="4584A516" w14:textId="77777777" w:rsidR="00D05BBE" w:rsidRPr="00FF1F3C" w:rsidRDefault="00D05BBE" w:rsidP="00D05BBE">
            <w:pPr>
              <w:rPr>
                <w:rFonts w:ascii="Century Gothic" w:eastAsia="Times New Roman" w:hAnsi="Century Gothic" w:cstheme="minorHAnsi"/>
                <w:sz w:val="12"/>
                <w:szCs w:val="12"/>
              </w:rPr>
            </w:pPr>
            <w:proofErr w:type="spellStart"/>
            <w:r w:rsidRPr="00FF1F3C">
              <w:rPr>
                <w:rFonts w:ascii="Century Gothic" w:eastAsia="Times New Roman" w:hAnsi="Century Gothic" w:cstheme="minorHAnsi"/>
                <w:sz w:val="12"/>
                <w:szCs w:val="12"/>
              </w:rPr>
              <w:t>Omnibenevolence</w:t>
            </w:r>
            <w:proofErr w:type="spellEnd"/>
          </w:p>
          <w:p w14:paraId="0CBE1EDA"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Eternity (Anselm &amp; Boethius)</w:t>
            </w:r>
          </w:p>
          <w:p w14:paraId="74B24D36"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Free Will (Boethius, Anselm &amp; Swinburne)</w:t>
            </w:r>
          </w:p>
          <w:p w14:paraId="7748FD69" w14:textId="77777777" w:rsidR="00D05BBE" w:rsidRPr="00FF1F3C" w:rsidRDefault="00D05BBE" w:rsidP="00D05BBE">
            <w:pPr>
              <w:rPr>
                <w:rFonts w:ascii="Century Gothic" w:eastAsia="Times New Roman" w:hAnsi="Century Gothic" w:cstheme="minorHAnsi"/>
                <w:sz w:val="12"/>
                <w:szCs w:val="12"/>
              </w:rPr>
            </w:pPr>
          </w:p>
          <w:p w14:paraId="462E9B75"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Is it possible, or necessary, to resolve the apparent conflicts between divine attributes?</w:t>
            </w:r>
          </w:p>
          <w:p w14:paraId="050EAA27"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Do Boethius, Anselm or Swinburne provide the most useful understanding of the relationship between divinity and time?</w:t>
            </w:r>
          </w:p>
          <w:p w14:paraId="1EA25B0F" w14:textId="77777777"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Are any of the scholars successful?</w:t>
            </w:r>
          </w:p>
          <w:p w14:paraId="3BDC8B89" w14:textId="75D3F68F" w:rsidR="00D05BBE" w:rsidRPr="00FF1F3C" w:rsidRDefault="00D05BBE" w:rsidP="00D05BBE">
            <w:pPr>
              <w:rPr>
                <w:rFonts w:ascii="Century Gothic" w:eastAsia="Times New Roman" w:hAnsi="Century Gothic" w:cstheme="minorHAnsi"/>
                <w:sz w:val="12"/>
                <w:szCs w:val="12"/>
              </w:rPr>
            </w:pPr>
            <w:r w:rsidRPr="00FF1F3C">
              <w:rPr>
                <w:rFonts w:ascii="Century Gothic" w:eastAsia="Times New Roman" w:hAnsi="Century Gothic" w:cstheme="minorHAnsi"/>
                <w:sz w:val="12"/>
                <w:szCs w:val="12"/>
              </w:rPr>
              <w:t>Limits of logical possibility vs divine self-limitation</w:t>
            </w:r>
          </w:p>
        </w:tc>
        <w:tc>
          <w:tcPr>
            <w:tcW w:w="2249" w:type="dxa"/>
          </w:tcPr>
          <w:p w14:paraId="2CE220D9" w14:textId="0D11066B" w:rsidR="00D05BBE" w:rsidRPr="00FF1F3C" w:rsidRDefault="00D05BBE" w:rsidP="00D05BBE">
            <w:pPr>
              <w:pStyle w:val="ListParagraph"/>
              <w:numPr>
                <w:ilvl w:val="0"/>
                <w:numId w:val="37"/>
              </w:numPr>
              <w:spacing w:after="0" w:line="240" w:lineRule="auto"/>
              <w:ind w:left="163" w:hanging="142"/>
              <w:rPr>
                <w:rFonts w:ascii="Century Gothic" w:hAnsi="Century Gothic"/>
                <w:b/>
                <w:sz w:val="12"/>
                <w:szCs w:val="12"/>
              </w:rPr>
            </w:pPr>
            <w:r w:rsidRPr="00FF1F3C">
              <w:rPr>
                <w:rFonts w:ascii="Century Gothic" w:hAnsi="Century Gothic"/>
                <w:b/>
                <w:sz w:val="12"/>
                <w:szCs w:val="12"/>
              </w:rPr>
              <w:t xml:space="preserve">whether or not what is meant by the word ‘good’ is the defining question in the study of ethics </w:t>
            </w:r>
          </w:p>
          <w:p w14:paraId="7A12E7D1" w14:textId="49FE8012" w:rsidR="00D05BBE" w:rsidRPr="00FF1F3C" w:rsidRDefault="00D05BBE" w:rsidP="00D05BBE">
            <w:pPr>
              <w:pStyle w:val="ListParagraph"/>
              <w:numPr>
                <w:ilvl w:val="0"/>
                <w:numId w:val="37"/>
              </w:numPr>
              <w:spacing w:after="0" w:line="240" w:lineRule="auto"/>
              <w:ind w:left="163" w:hanging="142"/>
              <w:rPr>
                <w:rFonts w:ascii="Century Gothic" w:hAnsi="Century Gothic"/>
                <w:b/>
                <w:sz w:val="12"/>
                <w:szCs w:val="12"/>
              </w:rPr>
            </w:pPr>
            <w:r w:rsidRPr="00FF1F3C">
              <w:rPr>
                <w:rFonts w:ascii="Century Gothic" w:hAnsi="Century Gothic"/>
                <w:b/>
                <w:sz w:val="12"/>
                <w:szCs w:val="12"/>
              </w:rPr>
              <w:t>whether or not ethical terms such as good, bad, right and wrong:</w:t>
            </w:r>
          </w:p>
          <w:p w14:paraId="4254259A" w14:textId="180E35D2" w:rsidR="00D05BBE" w:rsidRPr="00FF1F3C" w:rsidRDefault="00D05BBE" w:rsidP="00D05BBE">
            <w:pPr>
              <w:pStyle w:val="ListParagraph"/>
              <w:numPr>
                <w:ilvl w:val="0"/>
                <w:numId w:val="35"/>
              </w:numPr>
              <w:spacing w:after="0" w:line="240" w:lineRule="auto"/>
              <w:ind w:left="163" w:hanging="142"/>
              <w:rPr>
                <w:rFonts w:ascii="Century Gothic" w:hAnsi="Century Gothic"/>
                <w:sz w:val="12"/>
                <w:szCs w:val="12"/>
              </w:rPr>
            </w:pPr>
            <w:r w:rsidRPr="00FF1F3C">
              <w:rPr>
                <w:rFonts w:ascii="Century Gothic" w:hAnsi="Century Gothic"/>
                <w:sz w:val="12"/>
                <w:szCs w:val="12"/>
              </w:rPr>
              <w:t>have an objective factual basis that makes th</w:t>
            </w:r>
            <w:r>
              <w:rPr>
                <w:rFonts w:ascii="Century Gothic" w:hAnsi="Century Gothic"/>
                <w:sz w:val="12"/>
                <w:szCs w:val="12"/>
              </w:rPr>
              <w:t xml:space="preserve">em true or false in describing </w:t>
            </w:r>
            <w:r w:rsidRPr="00FF1F3C">
              <w:rPr>
                <w:rFonts w:ascii="Century Gothic" w:hAnsi="Century Gothic"/>
                <w:sz w:val="12"/>
                <w:szCs w:val="12"/>
              </w:rPr>
              <w:t>something</w:t>
            </w:r>
          </w:p>
          <w:p w14:paraId="31335558" w14:textId="0A334F87" w:rsidR="00D05BBE" w:rsidRPr="00FF1F3C" w:rsidRDefault="00D05BBE" w:rsidP="00D05BBE">
            <w:pPr>
              <w:pStyle w:val="ListParagraph"/>
              <w:numPr>
                <w:ilvl w:val="0"/>
                <w:numId w:val="38"/>
              </w:numPr>
              <w:spacing w:after="0" w:line="240" w:lineRule="auto"/>
              <w:ind w:left="163" w:hanging="142"/>
              <w:rPr>
                <w:rFonts w:ascii="Century Gothic" w:hAnsi="Century Gothic"/>
                <w:sz w:val="12"/>
                <w:szCs w:val="12"/>
              </w:rPr>
            </w:pPr>
            <w:r w:rsidRPr="00FF1F3C">
              <w:rPr>
                <w:rFonts w:ascii="Century Gothic" w:hAnsi="Century Gothic"/>
                <w:sz w:val="12"/>
                <w:szCs w:val="12"/>
              </w:rPr>
              <w:t>reflect only what is in the mind o</w:t>
            </w:r>
            <w:r>
              <w:rPr>
                <w:rFonts w:ascii="Century Gothic" w:hAnsi="Century Gothic"/>
                <w:sz w:val="12"/>
                <w:szCs w:val="12"/>
              </w:rPr>
              <w:t xml:space="preserve">f the person using such terms </w:t>
            </w:r>
            <w:r w:rsidRPr="00FF1F3C">
              <w:rPr>
                <w:rFonts w:ascii="Century Gothic" w:hAnsi="Century Gothic"/>
                <w:sz w:val="12"/>
                <w:szCs w:val="12"/>
              </w:rPr>
              <w:t>can be said to be meaningful or meaningless</w:t>
            </w:r>
            <w:r w:rsidRPr="00FF1F3C">
              <w:rPr>
                <w:rFonts w:ascii="Century Gothic" w:hAnsi="Century Gothic"/>
                <w:sz w:val="12"/>
                <w:szCs w:val="12"/>
              </w:rPr>
              <w:tab/>
            </w:r>
          </w:p>
          <w:p w14:paraId="4A55CB42" w14:textId="316FB004" w:rsidR="00D05BBE" w:rsidRPr="00FF1F3C" w:rsidRDefault="00D05BBE" w:rsidP="00D05BBE">
            <w:pPr>
              <w:pStyle w:val="ListParagraph"/>
              <w:numPr>
                <w:ilvl w:val="0"/>
                <w:numId w:val="38"/>
              </w:numPr>
              <w:spacing w:after="0" w:line="240" w:lineRule="auto"/>
              <w:ind w:left="163" w:hanging="142"/>
              <w:rPr>
                <w:rFonts w:ascii="Century Gothic" w:hAnsi="Century Gothic"/>
                <w:sz w:val="12"/>
                <w:szCs w:val="12"/>
              </w:rPr>
            </w:pPr>
            <w:r w:rsidRPr="00FF1F3C">
              <w:rPr>
                <w:rFonts w:ascii="Century Gothic" w:hAnsi="Century Gothic"/>
                <w:sz w:val="12"/>
                <w:szCs w:val="12"/>
              </w:rPr>
              <w:t>whether or not, from a common sense approach, people just know within themselves what is good, bad, right and wrong</w:t>
            </w:r>
          </w:p>
        </w:tc>
        <w:tc>
          <w:tcPr>
            <w:tcW w:w="2268" w:type="dxa"/>
          </w:tcPr>
          <w:p w14:paraId="586379D1" w14:textId="77777777" w:rsidR="00D05BBE" w:rsidRPr="00FF1F3C" w:rsidRDefault="00D05BBE" w:rsidP="00D05BBE">
            <w:pPr>
              <w:rPr>
                <w:rFonts w:ascii="Century Gothic" w:hAnsi="Century Gothic"/>
                <w:sz w:val="12"/>
                <w:szCs w:val="12"/>
              </w:rPr>
            </w:pPr>
          </w:p>
        </w:tc>
        <w:tc>
          <w:tcPr>
            <w:tcW w:w="2334" w:type="dxa"/>
            <w:tcBorders>
              <w:right w:val="single" w:sz="12" w:space="0" w:color="auto"/>
            </w:tcBorders>
            <w:shd w:val="clear" w:color="auto" w:fill="BFBFBF" w:themeFill="background1" w:themeFillShade="BF"/>
          </w:tcPr>
          <w:p w14:paraId="7B4534C4" w14:textId="77777777" w:rsidR="00D05BBE" w:rsidRPr="00E55015" w:rsidRDefault="00D05BBE" w:rsidP="00D05BBE">
            <w:pPr>
              <w:rPr>
                <w:rFonts w:ascii="Century Gothic" w:hAnsi="Century Gothic"/>
                <w:sz w:val="16"/>
                <w:szCs w:val="20"/>
              </w:rPr>
            </w:pPr>
          </w:p>
        </w:tc>
      </w:tr>
      <w:tr w:rsidR="00D01CF1" w:rsidRPr="00E55015" w14:paraId="156281AB" w14:textId="77777777" w:rsidTr="00BB63A0">
        <w:trPr>
          <w:gridBefore w:val="1"/>
          <w:gridAfter w:val="1"/>
          <w:wBefore w:w="14" w:type="dxa"/>
          <w:wAfter w:w="13" w:type="dxa"/>
          <w:trHeight w:val="856"/>
        </w:trPr>
        <w:tc>
          <w:tcPr>
            <w:tcW w:w="689" w:type="dxa"/>
            <w:vMerge/>
            <w:tcBorders>
              <w:left w:val="single" w:sz="12" w:space="0" w:color="auto"/>
            </w:tcBorders>
            <w:shd w:val="clear" w:color="auto" w:fill="FFFF00"/>
          </w:tcPr>
          <w:p w14:paraId="71F86BA5" w14:textId="77777777" w:rsidR="00D01CF1" w:rsidRPr="00E55015" w:rsidRDefault="00D01CF1" w:rsidP="00D01CF1">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62468570" w14:textId="77777777" w:rsidR="00D01CF1" w:rsidRPr="00F16A4A" w:rsidRDefault="00D01CF1" w:rsidP="00D01CF1">
            <w:pPr>
              <w:rPr>
                <w:rFonts w:ascii="Century Gothic" w:hAnsi="Century Gothic"/>
                <w:b/>
                <w:sz w:val="18"/>
                <w:szCs w:val="20"/>
              </w:rPr>
            </w:pPr>
            <w:r w:rsidRPr="00F16A4A">
              <w:rPr>
                <w:rFonts w:ascii="Century Gothic" w:hAnsi="Century Gothic"/>
                <w:b/>
                <w:sz w:val="18"/>
                <w:szCs w:val="20"/>
              </w:rPr>
              <w:t>Skills</w:t>
            </w:r>
          </w:p>
        </w:tc>
        <w:tc>
          <w:tcPr>
            <w:tcW w:w="2209" w:type="dxa"/>
            <w:tcBorders>
              <w:left w:val="single" w:sz="18" w:space="0" w:color="000000" w:themeColor="text1"/>
            </w:tcBorders>
          </w:tcPr>
          <w:p w14:paraId="4679F420" w14:textId="04C9ED4A" w:rsidR="00D01CF1" w:rsidRPr="00D01CF1" w:rsidRDefault="00D01CF1" w:rsidP="00D01CF1">
            <w:pPr>
              <w:pStyle w:val="paragraph"/>
              <w:spacing w:before="0" w:beforeAutospacing="0" w:after="0" w:afterAutospacing="0"/>
              <w:textAlignment w:val="baseline"/>
              <w:rPr>
                <w:rFonts w:ascii="&amp;quot" w:hAnsi="&amp;quot"/>
                <w:color w:val="000000"/>
                <w:sz w:val="18"/>
                <w:szCs w:val="18"/>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4F9752AE" w14:textId="3BF85A69" w:rsidR="00D01CF1" w:rsidRPr="00E55015" w:rsidRDefault="00D01CF1" w:rsidP="00D01CF1">
            <w:pPr>
              <w:rPr>
                <w:rFonts w:ascii="Century Gothic" w:eastAsia="Century Gothic" w:hAnsi="Century Gothic" w:cs="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145" w:type="dxa"/>
          </w:tcPr>
          <w:p w14:paraId="7B4BBBFE" w14:textId="5BBC4F0C"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49" w:type="dxa"/>
          </w:tcPr>
          <w:p w14:paraId="2377F6DC" w14:textId="2C333927"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268" w:type="dxa"/>
          </w:tcPr>
          <w:p w14:paraId="4C462BDD" w14:textId="79C8AD7E" w:rsidR="00D01CF1" w:rsidRPr="00E55015" w:rsidRDefault="00D01CF1" w:rsidP="00D01CF1">
            <w:pPr>
              <w:rPr>
                <w:rFonts w:ascii="Century Gothic" w:hAnsi="Century Gothic"/>
                <w:sz w:val="16"/>
                <w:szCs w:val="20"/>
              </w:rPr>
            </w:pPr>
            <w:r>
              <w:rPr>
                <w:rStyle w:val="normaltextrun"/>
                <w:rFonts w:ascii="Century Gothic" w:hAnsi="Century Gothic"/>
                <w:color w:val="000000"/>
                <w:sz w:val="14"/>
                <w:szCs w:val="14"/>
              </w:rPr>
              <w:t>Inference, logic, abstract thinking, problem solving, academic writing</w:t>
            </w:r>
            <w:r>
              <w:rPr>
                <w:rStyle w:val="eop"/>
                <w:rFonts w:ascii="Century Gothic" w:hAnsi="Century Gothic"/>
                <w:color w:val="000000"/>
                <w:sz w:val="14"/>
                <w:szCs w:val="14"/>
              </w:rPr>
              <w:t> </w:t>
            </w:r>
          </w:p>
        </w:tc>
        <w:tc>
          <w:tcPr>
            <w:tcW w:w="2334" w:type="dxa"/>
            <w:tcBorders>
              <w:right w:val="single" w:sz="12" w:space="0" w:color="auto"/>
            </w:tcBorders>
            <w:shd w:val="clear" w:color="auto" w:fill="BFBFBF" w:themeFill="background1" w:themeFillShade="BF"/>
          </w:tcPr>
          <w:p w14:paraId="3B0DA43D" w14:textId="77777777" w:rsidR="00D01CF1" w:rsidRPr="00E55015" w:rsidRDefault="00D01CF1" w:rsidP="00D01CF1">
            <w:pPr>
              <w:rPr>
                <w:rFonts w:ascii="Century Gothic" w:hAnsi="Century Gothic"/>
                <w:sz w:val="16"/>
                <w:szCs w:val="20"/>
              </w:rPr>
            </w:pPr>
          </w:p>
        </w:tc>
      </w:tr>
      <w:tr w:rsidR="00D01CF1" w:rsidRPr="00E55015" w14:paraId="263E8219" w14:textId="77777777" w:rsidTr="00BB63A0">
        <w:trPr>
          <w:gridBefore w:val="1"/>
          <w:gridAfter w:val="1"/>
          <w:wBefore w:w="14" w:type="dxa"/>
          <w:wAfter w:w="13" w:type="dxa"/>
        </w:trPr>
        <w:tc>
          <w:tcPr>
            <w:tcW w:w="689" w:type="dxa"/>
            <w:vMerge/>
            <w:tcBorders>
              <w:left w:val="single" w:sz="12" w:space="0" w:color="auto"/>
            </w:tcBorders>
            <w:shd w:val="clear" w:color="auto" w:fill="FFFF00"/>
          </w:tcPr>
          <w:p w14:paraId="7F1537DD" w14:textId="77777777" w:rsidR="00D01CF1" w:rsidRPr="00E55015" w:rsidRDefault="00D01CF1" w:rsidP="00D01CF1">
            <w:pPr>
              <w:rPr>
                <w:rFonts w:ascii="Century Gothic" w:hAnsi="Century Gothic"/>
                <w:sz w:val="16"/>
                <w:szCs w:val="20"/>
              </w:rPr>
            </w:pPr>
          </w:p>
        </w:tc>
        <w:tc>
          <w:tcPr>
            <w:tcW w:w="1199" w:type="dxa"/>
            <w:tcBorders>
              <w:left w:val="single" w:sz="18" w:space="0" w:color="000000" w:themeColor="text1"/>
              <w:right w:val="single" w:sz="18" w:space="0" w:color="000000" w:themeColor="text1"/>
            </w:tcBorders>
          </w:tcPr>
          <w:p w14:paraId="6C0D02B5" w14:textId="77777777" w:rsidR="00D01CF1" w:rsidRPr="00F16A4A" w:rsidRDefault="00D01CF1" w:rsidP="00D01CF1">
            <w:pPr>
              <w:rPr>
                <w:rFonts w:ascii="Century Gothic" w:hAnsi="Century Gothic"/>
                <w:b/>
                <w:sz w:val="18"/>
                <w:szCs w:val="20"/>
              </w:rPr>
            </w:pPr>
            <w:proofErr w:type="spellStart"/>
            <w:r w:rsidRPr="00F16A4A">
              <w:rPr>
                <w:rFonts w:ascii="Century Gothic" w:hAnsi="Century Gothic"/>
                <w:b/>
                <w:sz w:val="18"/>
                <w:szCs w:val="20"/>
              </w:rPr>
              <w:t>Covid</w:t>
            </w:r>
            <w:proofErr w:type="spellEnd"/>
            <w:r w:rsidRPr="00F16A4A">
              <w:rPr>
                <w:rFonts w:ascii="Century Gothic" w:hAnsi="Century Gothic"/>
                <w:b/>
                <w:sz w:val="18"/>
                <w:szCs w:val="20"/>
              </w:rPr>
              <w:t xml:space="preserve"> recovery</w:t>
            </w:r>
          </w:p>
        </w:tc>
        <w:tc>
          <w:tcPr>
            <w:tcW w:w="2209" w:type="dxa"/>
            <w:tcBorders>
              <w:left w:val="single" w:sz="18" w:space="0" w:color="000000" w:themeColor="text1"/>
            </w:tcBorders>
          </w:tcPr>
          <w:p w14:paraId="4A2DC979" w14:textId="5A0660CC" w:rsidR="00D01CF1" w:rsidRPr="00E55015" w:rsidRDefault="00D01CF1" w:rsidP="00D01CF1">
            <w:pPr>
              <w:rPr>
                <w:rFonts w:ascii="Century Gothic" w:hAnsi="Century Gothic"/>
                <w:sz w:val="16"/>
                <w:szCs w:val="20"/>
              </w:rPr>
            </w:pPr>
            <w:r w:rsidRPr="00D05BBE">
              <w:rPr>
                <w:rFonts w:eastAsia="Times New Roman" w:cs="Arial"/>
                <w:color w:val="FF0000"/>
                <w:sz w:val="14"/>
                <w:szCs w:val="18"/>
                <w:lang w:eastAsia="en-GB"/>
              </w:rPr>
              <w:t xml:space="preserve">Due to disruption in learning over the last two years we put there have been limited opportunities to develop students written </w:t>
            </w:r>
            <w:proofErr w:type="gramStart"/>
            <w:r w:rsidRPr="00D05BBE">
              <w:rPr>
                <w:rFonts w:eastAsia="Times New Roman" w:cs="Arial"/>
                <w:color w:val="FF0000"/>
                <w:sz w:val="14"/>
                <w:szCs w:val="18"/>
                <w:lang w:eastAsia="en-GB"/>
              </w:rPr>
              <w:t>skills which</w:t>
            </w:r>
            <w:proofErr w:type="gramEnd"/>
            <w:r w:rsidRPr="00D05BBE">
              <w:rPr>
                <w:rFonts w:eastAsia="Times New Roman" w:cs="Arial"/>
                <w:color w:val="FF0000"/>
                <w:sz w:val="14"/>
                <w:szCs w:val="18"/>
                <w:lang w:eastAsia="en-GB"/>
              </w:rPr>
              <w:t xml:space="preserve"> is a key factor in success at A-Level. Throughout all of </w:t>
            </w:r>
            <w:proofErr w:type="gramStart"/>
            <w:r w:rsidRPr="00D05BBE">
              <w:rPr>
                <w:rFonts w:eastAsia="Times New Roman" w:cs="Arial"/>
                <w:color w:val="FF0000"/>
                <w:sz w:val="14"/>
                <w:szCs w:val="18"/>
                <w:lang w:eastAsia="en-GB"/>
              </w:rPr>
              <w:t>Y13</w:t>
            </w:r>
            <w:proofErr w:type="gramEnd"/>
            <w:r w:rsidRPr="00D05BBE">
              <w:rPr>
                <w:rFonts w:eastAsia="Times New Roman" w:cs="Arial"/>
                <w:color w:val="FF0000"/>
                <w:sz w:val="14"/>
                <w:szCs w:val="18"/>
                <w:lang w:eastAsia="en-GB"/>
              </w:rPr>
              <w:t xml:space="preserve"> there will be greater focus on essay writing skills and practices.</w:t>
            </w:r>
          </w:p>
        </w:tc>
        <w:tc>
          <w:tcPr>
            <w:tcW w:w="2268" w:type="dxa"/>
          </w:tcPr>
          <w:p w14:paraId="5996FA33" w14:textId="77777777" w:rsidR="00D01CF1" w:rsidRPr="00E55015" w:rsidRDefault="00D01CF1" w:rsidP="00D01CF1">
            <w:pPr>
              <w:rPr>
                <w:rFonts w:ascii="Century Gothic" w:hAnsi="Century Gothic"/>
                <w:sz w:val="16"/>
                <w:szCs w:val="20"/>
              </w:rPr>
            </w:pPr>
          </w:p>
        </w:tc>
        <w:tc>
          <w:tcPr>
            <w:tcW w:w="2145" w:type="dxa"/>
          </w:tcPr>
          <w:p w14:paraId="10096F2A" w14:textId="77777777" w:rsidR="00D01CF1" w:rsidRPr="00E55015" w:rsidRDefault="00D01CF1" w:rsidP="00D01CF1">
            <w:pPr>
              <w:rPr>
                <w:rFonts w:ascii="Century Gothic" w:hAnsi="Century Gothic"/>
                <w:sz w:val="16"/>
                <w:szCs w:val="20"/>
              </w:rPr>
            </w:pPr>
          </w:p>
        </w:tc>
        <w:tc>
          <w:tcPr>
            <w:tcW w:w="2249" w:type="dxa"/>
          </w:tcPr>
          <w:p w14:paraId="54FA62AB" w14:textId="77777777" w:rsidR="00D01CF1" w:rsidRPr="00E55015" w:rsidRDefault="00D01CF1" w:rsidP="00D01CF1">
            <w:pPr>
              <w:rPr>
                <w:rFonts w:ascii="Century Gothic" w:hAnsi="Century Gothic"/>
                <w:sz w:val="16"/>
                <w:szCs w:val="20"/>
              </w:rPr>
            </w:pPr>
          </w:p>
        </w:tc>
        <w:tc>
          <w:tcPr>
            <w:tcW w:w="2268" w:type="dxa"/>
          </w:tcPr>
          <w:p w14:paraId="24A80DBE" w14:textId="77777777" w:rsidR="00D01CF1" w:rsidRPr="00E55015" w:rsidRDefault="00D01CF1" w:rsidP="00D01CF1">
            <w:pPr>
              <w:rPr>
                <w:rFonts w:ascii="Century Gothic" w:hAnsi="Century Gothic"/>
                <w:sz w:val="16"/>
                <w:szCs w:val="20"/>
              </w:rPr>
            </w:pPr>
          </w:p>
        </w:tc>
        <w:tc>
          <w:tcPr>
            <w:tcW w:w="2334" w:type="dxa"/>
            <w:tcBorders>
              <w:right w:val="single" w:sz="12" w:space="0" w:color="auto"/>
            </w:tcBorders>
            <w:shd w:val="clear" w:color="auto" w:fill="BFBFBF" w:themeFill="background1" w:themeFillShade="BF"/>
          </w:tcPr>
          <w:p w14:paraId="5E2400C6" w14:textId="77777777" w:rsidR="00D01CF1" w:rsidRPr="00E55015" w:rsidRDefault="00D01CF1" w:rsidP="00D01CF1">
            <w:pPr>
              <w:rPr>
                <w:rFonts w:ascii="Century Gothic" w:hAnsi="Century Gothic"/>
                <w:sz w:val="16"/>
                <w:szCs w:val="20"/>
              </w:rPr>
            </w:pPr>
          </w:p>
        </w:tc>
      </w:tr>
      <w:tr w:rsidR="00D01CF1" w:rsidRPr="00E55015" w14:paraId="0D377A93" w14:textId="77777777" w:rsidTr="00BB63A0">
        <w:trPr>
          <w:gridBefore w:val="1"/>
          <w:gridAfter w:val="1"/>
          <w:wBefore w:w="14" w:type="dxa"/>
          <w:wAfter w:w="13" w:type="dxa"/>
          <w:trHeight w:val="529"/>
        </w:trPr>
        <w:tc>
          <w:tcPr>
            <w:tcW w:w="689" w:type="dxa"/>
            <w:vMerge/>
            <w:tcBorders>
              <w:left w:val="single" w:sz="12" w:space="0" w:color="auto"/>
              <w:bottom w:val="single" w:sz="12" w:space="0" w:color="auto"/>
            </w:tcBorders>
            <w:shd w:val="clear" w:color="auto" w:fill="FFFF00"/>
          </w:tcPr>
          <w:p w14:paraId="4711CE93" w14:textId="77777777" w:rsidR="00D01CF1" w:rsidRPr="00E55015" w:rsidRDefault="00D01CF1" w:rsidP="00D01CF1">
            <w:pPr>
              <w:rPr>
                <w:rFonts w:ascii="Century Gothic" w:hAnsi="Century Gothic"/>
                <w:sz w:val="16"/>
                <w:szCs w:val="20"/>
              </w:rPr>
            </w:pPr>
          </w:p>
        </w:tc>
        <w:tc>
          <w:tcPr>
            <w:tcW w:w="1199" w:type="dxa"/>
            <w:tcBorders>
              <w:left w:val="single" w:sz="18" w:space="0" w:color="000000" w:themeColor="text1"/>
              <w:bottom w:val="single" w:sz="12" w:space="0" w:color="auto"/>
              <w:right w:val="single" w:sz="18" w:space="0" w:color="000000" w:themeColor="text1"/>
            </w:tcBorders>
          </w:tcPr>
          <w:p w14:paraId="112EC0E9" w14:textId="77777777" w:rsidR="00D01CF1" w:rsidRPr="00F16A4A" w:rsidRDefault="00D01CF1" w:rsidP="00D01CF1">
            <w:pPr>
              <w:rPr>
                <w:rFonts w:ascii="Century Gothic" w:hAnsi="Century Gothic"/>
                <w:b/>
                <w:sz w:val="18"/>
                <w:szCs w:val="20"/>
              </w:rPr>
            </w:pPr>
            <w:r w:rsidRPr="00F16A4A">
              <w:rPr>
                <w:rFonts w:ascii="Century Gothic" w:hAnsi="Century Gothic"/>
                <w:b/>
                <w:sz w:val="18"/>
                <w:szCs w:val="20"/>
              </w:rPr>
              <w:t>Careers</w:t>
            </w:r>
          </w:p>
        </w:tc>
        <w:tc>
          <w:tcPr>
            <w:tcW w:w="2209" w:type="dxa"/>
            <w:tcBorders>
              <w:left w:val="single" w:sz="18" w:space="0" w:color="000000" w:themeColor="text1"/>
              <w:bottom w:val="single" w:sz="12" w:space="0" w:color="auto"/>
            </w:tcBorders>
          </w:tcPr>
          <w:p w14:paraId="49AB6683" w14:textId="77777777" w:rsidR="00D01CF1" w:rsidRPr="00E55015" w:rsidRDefault="00D01CF1" w:rsidP="00D01CF1">
            <w:pPr>
              <w:rPr>
                <w:rFonts w:ascii="Century Gothic" w:eastAsia="Century Gothic" w:hAnsi="Century Gothic" w:cs="Century Gothic"/>
                <w:sz w:val="16"/>
                <w:szCs w:val="20"/>
              </w:rPr>
            </w:pPr>
          </w:p>
        </w:tc>
        <w:tc>
          <w:tcPr>
            <w:tcW w:w="2268" w:type="dxa"/>
            <w:tcBorders>
              <w:bottom w:val="single" w:sz="12" w:space="0" w:color="auto"/>
            </w:tcBorders>
          </w:tcPr>
          <w:p w14:paraId="4F888E73" w14:textId="77777777" w:rsidR="00D01CF1" w:rsidRPr="00E55015" w:rsidRDefault="00D01CF1" w:rsidP="00D01CF1">
            <w:pPr>
              <w:rPr>
                <w:rFonts w:ascii="Century Gothic" w:hAnsi="Century Gothic"/>
                <w:sz w:val="16"/>
                <w:szCs w:val="20"/>
              </w:rPr>
            </w:pPr>
          </w:p>
        </w:tc>
        <w:tc>
          <w:tcPr>
            <w:tcW w:w="2145" w:type="dxa"/>
            <w:tcBorders>
              <w:bottom w:val="single" w:sz="12" w:space="0" w:color="auto"/>
            </w:tcBorders>
          </w:tcPr>
          <w:p w14:paraId="44CDA9F8" w14:textId="77777777" w:rsidR="00D01CF1" w:rsidRPr="00E55015" w:rsidRDefault="00D01CF1" w:rsidP="00D01CF1">
            <w:pPr>
              <w:rPr>
                <w:rFonts w:ascii="Century Gothic" w:hAnsi="Century Gothic"/>
                <w:sz w:val="16"/>
                <w:szCs w:val="20"/>
              </w:rPr>
            </w:pPr>
          </w:p>
        </w:tc>
        <w:tc>
          <w:tcPr>
            <w:tcW w:w="2249" w:type="dxa"/>
            <w:tcBorders>
              <w:bottom w:val="single" w:sz="12" w:space="0" w:color="auto"/>
            </w:tcBorders>
          </w:tcPr>
          <w:p w14:paraId="20FE60EB" w14:textId="77777777" w:rsidR="00D01CF1" w:rsidRPr="00E55015" w:rsidRDefault="00D01CF1" w:rsidP="00D01CF1">
            <w:pPr>
              <w:rPr>
                <w:rFonts w:ascii="Century Gothic" w:hAnsi="Century Gothic"/>
                <w:sz w:val="16"/>
                <w:szCs w:val="20"/>
              </w:rPr>
            </w:pPr>
          </w:p>
        </w:tc>
        <w:tc>
          <w:tcPr>
            <w:tcW w:w="2268" w:type="dxa"/>
            <w:tcBorders>
              <w:bottom w:val="single" w:sz="12" w:space="0" w:color="auto"/>
            </w:tcBorders>
          </w:tcPr>
          <w:p w14:paraId="59D8D855" w14:textId="77777777" w:rsidR="00D01CF1" w:rsidRPr="00E55015" w:rsidRDefault="00D01CF1" w:rsidP="00D01CF1">
            <w:pPr>
              <w:rPr>
                <w:rFonts w:ascii="Century Gothic" w:hAnsi="Century Gothic"/>
                <w:sz w:val="16"/>
                <w:szCs w:val="20"/>
              </w:rPr>
            </w:pPr>
          </w:p>
        </w:tc>
        <w:tc>
          <w:tcPr>
            <w:tcW w:w="2334" w:type="dxa"/>
            <w:tcBorders>
              <w:bottom w:val="single" w:sz="12" w:space="0" w:color="auto"/>
              <w:right w:val="single" w:sz="12" w:space="0" w:color="auto"/>
            </w:tcBorders>
            <w:shd w:val="clear" w:color="auto" w:fill="BFBFBF" w:themeFill="background1" w:themeFillShade="BF"/>
          </w:tcPr>
          <w:p w14:paraId="6EF02139" w14:textId="77777777" w:rsidR="00D01CF1" w:rsidRPr="00E55015" w:rsidRDefault="00D01CF1" w:rsidP="00D01CF1">
            <w:pPr>
              <w:rPr>
                <w:rFonts w:ascii="Century Gothic" w:hAnsi="Century Gothic"/>
                <w:sz w:val="16"/>
                <w:szCs w:val="20"/>
              </w:rPr>
            </w:pPr>
          </w:p>
        </w:tc>
      </w:tr>
    </w:tbl>
    <w:p w14:paraId="61C988F9" w14:textId="77777777"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EcrooaoYuM3h4w" id="hrSOIrHb"/>
    <int:WordHash hashCode="muTkE9GDRyS14d" id="lm4oTxYO"/>
    <int:WordHash hashCode="JSpxZjxvNU1CXq" id="CBzei1jP"/>
    <int:ParagraphRange paragraphId="1710867420" textId="848181982" start="294" length="8" invalidationStart="294" invalidationLength="8" id="16pfVupn"/>
    <int:WordHash hashCode="fmqXxWQsmD6pjn" id="Ao905VpD"/>
  </int:Manifest>
  <int:Observations>
    <int:Content id="hrSOIrHb">
      <int:Rejection type="LegacyProofing"/>
    </int:Content>
    <int:Content id="lm4oTxYO">
      <int:Rejection type="LegacyProofing"/>
    </int:Content>
    <int:Content id="CBzei1jP">
      <int:Rejection type="LegacyProofing"/>
    </int:Content>
    <int:Content id="16pfVupn">
      <int:Rejection type="LegacyProofing"/>
    </int:Content>
    <int:Content id="Ao905Vp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88C5"/>
    <w:multiLevelType w:val="hybridMultilevel"/>
    <w:tmpl w:val="429E094C"/>
    <w:lvl w:ilvl="0" w:tplc="FE2A388E">
      <w:start w:val="1"/>
      <w:numFmt w:val="bullet"/>
      <w:lvlText w:val="·"/>
      <w:lvlJc w:val="left"/>
      <w:pPr>
        <w:ind w:left="720" w:hanging="360"/>
      </w:pPr>
      <w:rPr>
        <w:rFonts w:ascii="Symbol" w:hAnsi="Symbol" w:hint="default"/>
      </w:rPr>
    </w:lvl>
    <w:lvl w:ilvl="1" w:tplc="EF54066E">
      <w:start w:val="1"/>
      <w:numFmt w:val="bullet"/>
      <w:lvlText w:val="o"/>
      <w:lvlJc w:val="left"/>
      <w:pPr>
        <w:ind w:left="1440" w:hanging="360"/>
      </w:pPr>
      <w:rPr>
        <w:rFonts w:ascii="Courier New" w:hAnsi="Courier New" w:hint="default"/>
      </w:rPr>
    </w:lvl>
    <w:lvl w:ilvl="2" w:tplc="F9A256C6">
      <w:start w:val="1"/>
      <w:numFmt w:val="bullet"/>
      <w:lvlText w:val=""/>
      <w:lvlJc w:val="left"/>
      <w:pPr>
        <w:ind w:left="2160" w:hanging="360"/>
      </w:pPr>
      <w:rPr>
        <w:rFonts w:ascii="Wingdings" w:hAnsi="Wingdings" w:hint="default"/>
      </w:rPr>
    </w:lvl>
    <w:lvl w:ilvl="3" w:tplc="52D4FC04">
      <w:start w:val="1"/>
      <w:numFmt w:val="bullet"/>
      <w:lvlText w:val=""/>
      <w:lvlJc w:val="left"/>
      <w:pPr>
        <w:ind w:left="2880" w:hanging="360"/>
      </w:pPr>
      <w:rPr>
        <w:rFonts w:ascii="Symbol" w:hAnsi="Symbol" w:hint="default"/>
      </w:rPr>
    </w:lvl>
    <w:lvl w:ilvl="4" w:tplc="DE72629C">
      <w:start w:val="1"/>
      <w:numFmt w:val="bullet"/>
      <w:lvlText w:val="o"/>
      <w:lvlJc w:val="left"/>
      <w:pPr>
        <w:ind w:left="3600" w:hanging="360"/>
      </w:pPr>
      <w:rPr>
        <w:rFonts w:ascii="Courier New" w:hAnsi="Courier New" w:hint="default"/>
      </w:rPr>
    </w:lvl>
    <w:lvl w:ilvl="5" w:tplc="902A1AEE">
      <w:start w:val="1"/>
      <w:numFmt w:val="bullet"/>
      <w:lvlText w:val=""/>
      <w:lvlJc w:val="left"/>
      <w:pPr>
        <w:ind w:left="4320" w:hanging="360"/>
      </w:pPr>
      <w:rPr>
        <w:rFonts w:ascii="Wingdings" w:hAnsi="Wingdings" w:hint="default"/>
      </w:rPr>
    </w:lvl>
    <w:lvl w:ilvl="6" w:tplc="A37EAC6A">
      <w:start w:val="1"/>
      <w:numFmt w:val="bullet"/>
      <w:lvlText w:val=""/>
      <w:lvlJc w:val="left"/>
      <w:pPr>
        <w:ind w:left="5040" w:hanging="360"/>
      </w:pPr>
      <w:rPr>
        <w:rFonts w:ascii="Symbol" w:hAnsi="Symbol" w:hint="default"/>
      </w:rPr>
    </w:lvl>
    <w:lvl w:ilvl="7" w:tplc="EE9A1614">
      <w:start w:val="1"/>
      <w:numFmt w:val="bullet"/>
      <w:lvlText w:val="o"/>
      <w:lvlJc w:val="left"/>
      <w:pPr>
        <w:ind w:left="5760" w:hanging="360"/>
      </w:pPr>
      <w:rPr>
        <w:rFonts w:ascii="Courier New" w:hAnsi="Courier New" w:hint="default"/>
      </w:rPr>
    </w:lvl>
    <w:lvl w:ilvl="8" w:tplc="7B48F8EA">
      <w:start w:val="1"/>
      <w:numFmt w:val="bullet"/>
      <w:lvlText w:val=""/>
      <w:lvlJc w:val="left"/>
      <w:pPr>
        <w:ind w:left="6480" w:hanging="360"/>
      </w:pPr>
      <w:rPr>
        <w:rFonts w:ascii="Wingdings" w:hAnsi="Wingdings" w:hint="default"/>
      </w:rPr>
    </w:lvl>
  </w:abstractNum>
  <w:abstractNum w:abstractNumId="1" w15:restartNumberingAfterBreak="0">
    <w:nsid w:val="06483605"/>
    <w:multiLevelType w:val="hybridMultilevel"/>
    <w:tmpl w:val="5B820662"/>
    <w:lvl w:ilvl="0" w:tplc="D12E7FCE">
      <w:numFmt w:val="bullet"/>
      <w:lvlText w:val=""/>
      <w:lvlJc w:val="left"/>
      <w:pPr>
        <w:ind w:left="1080" w:hanging="72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C55D7"/>
    <w:multiLevelType w:val="hybridMultilevel"/>
    <w:tmpl w:val="42B8E152"/>
    <w:lvl w:ilvl="0" w:tplc="C33661D0">
      <w:start w:val="1"/>
      <w:numFmt w:val="bullet"/>
      <w:lvlText w:val=""/>
      <w:lvlJc w:val="left"/>
      <w:pPr>
        <w:ind w:left="720" w:hanging="360"/>
      </w:pPr>
      <w:rPr>
        <w:rFonts w:ascii="Symbol" w:hAnsi="Symbol" w:hint="default"/>
      </w:rPr>
    </w:lvl>
    <w:lvl w:ilvl="1" w:tplc="FAD0BA68">
      <w:start w:val="1"/>
      <w:numFmt w:val="bullet"/>
      <w:lvlText w:val="o"/>
      <w:lvlJc w:val="left"/>
      <w:pPr>
        <w:ind w:left="1440" w:hanging="360"/>
      </w:pPr>
      <w:rPr>
        <w:rFonts w:ascii="Courier New" w:hAnsi="Courier New" w:hint="default"/>
      </w:rPr>
    </w:lvl>
    <w:lvl w:ilvl="2" w:tplc="D8023DEC">
      <w:start w:val="1"/>
      <w:numFmt w:val="bullet"/>
      <w:lvlText w:val=""/>
      <w:lvlJc w:val="left"/>
      <w:pPr>
        <w:ind w:left="2160" w:hanging="360"/>
      </w:pPr>
      <w:rPr>
        <w:rFonts w:ascii="Wingdings" w:hAnsi="Wingdings" w:hint="default"/>
      </w:rPr>
    </w:lvl>
    <w:lvl w:ilvl="3" w:tplc="10D291A0">
      <w:start w:val="1"/>
      <w:numFmt w:val="bullet"/>
      <w:lvlText w:val=""/>
      <w:lvlJc w:val="left"/>
      <w:pPr>
        <w:ind w:left="2880" w:hanging="360"/>
      </w:pPr>
      <w:rPr>
        <w:rFonts w:ascii="Symbol" w:hAnsi="Symbol" w:hint="default"/>
      </w:rPr>
    </w:lvl>
    <w:lvl w:ilvl="4" w:tplc="3B9EAFA0">
      <w:start w:val="1"/>
      <w:numFmt w:val="bullet"/>
      <w:lvlText w:val="o"/>
      <w:lvlJc w:val="left"/>
      <w:pPr>
        <w:ind w:left="3600" w:hanging="360"/>
      </w:pPr>
      <w:rPr>
        <w:rFonts w:ascii="Courier New" w:hAnsi="Courier New" w:hint="default"/>
      </w:rPr>
    </w:lvl>
    <w:lvl w:ilvl="5" w:tplc="2662D1DA">
      <w:start w:val="1"/>
      <w:numFmt w:val="bullet"/>
      <w:lvlText w:val=""/>
      <w:lvlJc w:val="left"/>
      <w:pPr>
        <w:ind w:left="4320" w:hanging="360"/>
      </w:pPr>
      <w:rPr>
        <w:rFonts w:ascii="Wingdings" w:hAnsi="Wingdings" w:hint="default"/>
      </w:rPr>
    </w:lvl>
    <w:lvl w:ilvl="6" w:tplc="49327B06">
      <w:start w:val="1"/>
      <w:numFmt w:val="bullet"/>
      <w:lvlText w:val=""/>
      <w:lvlJc w:val="left"/>
      <w:pPr>
        <w:ind w:left="5040" w:hanging="360"/>
      </w:pPr>
      <w:rPr>
        <w:rFonts w:ascii="Symbol" w:hAnsi="Symbol" w:hint="default"/>
      </w:rPr>
    </w:lvl>
    <w:lvl w:ilvl="7" w:tplc="2B445C30">
      <w:start w:val="1"/>
      <w:numFmt w:val="bullet"/>
      <w:lvlText w:val="o"/>
      <w:lvlJc w:val="left"/>
      <w:pPr>
        <w:ind w:left="5760" w:hanging="360"/>
      </w:pPr>
      <w:rPr>
        <w:rFonts w:ascii="Courier New" w:hAnsi="Courier New" w:hint="default"/>
      </w:rPr>
    </w:lvl>
    <w:lvl w:ilvl="8" w:tplc="00E47EA6">
      <w:start w:val="1"/>
      <w:numFmt w:val="bullet"/>
      <w:lvlText w:val=""/>
      <w:lvlJc w:val="left"/>
      <w:pPr>
        <w:ind w:left="6480" w:hanging="360"/>
      </w:pPr>
      <w:rPr>
        <w:rFonts w:ascii="Wingdings" w:hAnsi="Wingdings" w:hint="default"/>
      </w:rPr>
    </w:lvl>
  </w:abstractNum>
  <w:abstractNum w:abstractNumId="3" w15:restartNumberingAfterBreak="0">
    <w:nsid w:val="0756F732"/>
    <w:multiLevelType w:val="hybridMultilevel"/>
    <w:tmpl w:val="B0B0C0F0"/>
    <w:lvl w:ilvl="0" w:tplc="35BE3954">
      <w:start w:val="1"/>
      <w:numFmt w:val="bullet"/>
      <w:lvlText w:val="·"/>
      <w:lvlJc w:val="left"/>
      <w:pPr>
        <w:ind w:left="720" w:hanging="360"/>
      </w:pPr>
      <w:rPr>
        <w:rFonts w:ascii="Symbol" w:hAnsi="Symbol" w:hint="default"/>
      </w:rPr>
    </w:lvl>
    <w:lvl w:ilvl="1" w:tplc="CB4CC284">
      <w:start w:val="1"/>
      <w:numFmt w:val="bullet"/>
      <w:lvlText w:val="o"/>
      <w:lvlJc w:val="left"/>
      <w:pPr>
        <w:ind w:left="1440" w:hanging="360"/>
      </w:pPr>
      <w:rPr>
        <w:rFonts w:ascii="Courier New" w:hAnsi="Courier New" w:hint="default"/>
      </w:rPr>
    </w:lvl>
    <w:lvl w:ilvl="2" w:tplc="C472F1CC">
      <w:start w:val="1"/>
      <w:numFmt w:val="bullet"/>
      <w:lvlText w:val=""/>
      <w:lvlJc w:val="left"/>
      <w:pPr>
        <w:ind w:left="2160" w:hanging="360"/>
      </w:pPr>
      <w:rPr>
        <w:rFonts w:ascii="Wingdings" w:hAnsi="Wingdings" w:hint="default"/>
      </w:rPr>
    </w:lvl>
    <w:lvl w:ilvl="3" w:tplc="D29E9B5E">
      <w:start w:val="1"/>
      <w:numFmt w:val="bullet"/>
      <w:lvlText w:val=""/>
      <w:lvlJc w:val="left"/>
      <w:pPr>
        <w:ind w:left="2880" w:hanging="360"/>
      </w:pPr>
      <w:rPr>
        <w:rFonts w:ascii="Symbol" w:hAnsi="Symbol" w:hint="default"/>
      </w:rPr>
    </w:lvl>
    <w:lvl w:ilvl="4" w:tplc="153CE3FA">
      <w:start w:val="1"/>
      <w:numFmt w:val="bullet"/>
      <w:lvlText w:val="o"/>
      <w:lvlJc w:val="left"/>
      <w:pPr>
        <w:ind w:left="3600" w:hanging="360"/>
      </w:pPr>
      <w:rPr>
        <w:rFonts w:ascii="Courier New" w:hAnsi="Courier New" w:hint="default"/>
      </w:rPr>
    </w:lvl>
    <w:lvl w:ilvl="5" w:tplc="8092EC1C">
      <w:start w:val="1"/>
      <w:numFmt w:val="bullet"/>
      <w:lvlText w:val=""/>
      <w:lvlJc w:val="left"/>
      <w:pPr>
        <w:ind w:left="4320" w:hanging="360"/>
      </w:pPr>
      <w:rPr>
        <w:rFonts w:ascii="Wingdings" w:hAnsi="Wingdings" w:hint="default"/>
      </w:rPr>
    </w:lvl>
    <w:lvl w:ilvl="6" w:tplc="973070C6">
      <w:start w:val="1"/>
      <w:numFmt w:val="bullet"/>
      <w:lvlText w:val=""/>
      <w:lvlJc w:val="left"/>
      <w:pPr>
        <w:ind w:left="5040" w:hanging="360"/>
      </w:pPr>
      <w:rPr>
        <w:rFonts w:ascii="Symbol" w:hAnsi="Symbol" w:hint="default"/>
      </w:rPr>
    </w:lvl>
    <w:lvl w:ilvl="7" w:tplc="E14A7496">
      <w:start w:val="1"/>
      <w:numFmt w:val="bullet"/>
      <w:lvlText w:val="o"/>
      <w:lvlJc w:val="left"/>
      <w:pPr>
        <w:ind w:left="5760" w:hanging="360"/>
      </w:pPr>
      <w:rPr>
        <w:rFonts w:ascii="Courier New" w:hAnsi="Courier New" w:hint="default"/>
      </w:rPr>
    </w:lvl>
    <w:lvl w:ilvl="8" w:tplc="03F4E4C4">
      <w:start w:val="1"/>
      <w:numFmt w:val="bullet"/>
      <w:lvlText w:val=""/>
      <w:lvlJc w:val="left"/>
      <w:pPr>
        <w:ind w:left="6480" w:hanging="360"/>
      </w:pPr>
      <w:rPr>
        <w:rFonts w:ascii="Wingdings" w:hAnsi="Wingdings" w:hint="default"/>
      </w:rPr>
    </w:lvl>
  </w:abstractNum>
  <w:abstractNum w:abstractNumId="4" w15:restartNumberingAfterBreak="0">
    <w:nsid w:val="0C682B3A"/>
    <w:multiLevelType w:val="hybridMultilevel"/>
    <w:tmpl w:val="23E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C50D8"/>
    <w:multiLevelType w:val="hybridMultilevel"/>
    <w:tmpl w:val="40BCE8BE"/>
    <w:lvl w:ilvl="0" w:tplc="883C045C">
      <w:start w:val="1"/>
      <w:numFmt w:val="bullet"/>
      <w:lvlText w:val="·"/>
      <w:lvlJc w:val="left"/>
      <w:pPr>
        <w:ind w:left="720" w:hanging="360"/>
      </w:pPr>
      <w:rPr>
        <w:rFonts w:ascii="Symbol" w:hAnsi="Symbol" w:hint="default"/>
      </w:rPr>
    </w:lvl>
    <w:lvl w:ilvl="1" w:tplc="A3903ADC">
      <w:start w:val="1"/>
      <w:numFmt w:val="bullet"/>
      <w:lvlText w:val="o"/>
      <w:lvlJc w:val="left"/>
      <w:pPr>
        <w:ind w:left="1440" w:hanging="360"/>
      </w:pPr>
      <w:rPr>
        <w:rFonts w:ascii="Courier New" w:hAnsi="Courier New" w:hint="default"/>
      </w:rPr>
    </w:lvl>
    <w:lvl w:ilvl="2" w:tplc="57109244">
      <w:start w:val="1"/>
      <w:numFmt w:val="bullet"/>
      <w:lvlText w:val=""/>
      <w:lvlJc w:val="left"/>
      <w:pPr>
        <w:ind w:left="2160" w:hanging="360"/>
      </w:pPr>
      <w:rPr>
        <w:rFonts w:ascii="Wingdings" w:hAnsi="Wingdings" w:hint="default"/>
      </w:rPr>
    </w:lvl>
    <w:lvl w:ilvl="3" w:tplc="C5024FB2">
      <w:start w:val="1"/>
      <w:numFmt w:val="bullet"/>
      <w:lvlText w:val=""/>
      <w:lvlJc w:val="left"/>
      <w:pPr>
        <w:ind w:left="2880" w:hanging="360"/>
      </w:pPr>
      <w:rPr>
        <w:rFonts w:ascii="Symbol" w:hAnsi="Symbol" w:hint="default"/>
      </w:rPr>
    </w:lvl>
    <w:lvl w:ilvl="4" w:tplc="CE6C813C">
      <w:start w:val="1"/>
      <w:numFmt w:val="bullet"/>
      <w:lvlText w:val="o"/>
      <w:lvlJc w:val="left"/>
      <w:pPr>
        <w:ind w:left="3600" w:hanging="360"/>
      </w:pPr>
      <w:rPr>
        <w:rFonts w:ascii="Courier New" w:hAnsi="Courier New" w:hint="default"/>
      </w:rPr>
    </w:lvl>
    <w:lvl w:ilvl="5" w:tplc="6700E010">
      <w:start w:val="1"/>
      <w:numFmt w:val="bullet"/>
      <w:lvlText w:val=""/>
      <w:lvlJc w:val="left"/>
      <w:pPr>
        <w:ind w:left="4320" w:hanging="360"/>
      </w:pPr>
      <w:rPr>
        <w:rFonts w:ascii="Wingdings" w:hAnsi="Wingdings" w:hint="default"/>
      </w:rPr>
    </w:lvl>
    <w:lvl w:ilvl="6" w:tplc="8252137E">
      <w:start w:val="1"/>
      <w:numFmt w:val="bullet"/>
      <w:lvlText w:val=""/>
      <w:lvlJc w:val="left"/>
      <w:pPr>
        <w:ind w:left="5040" w:hanging="360"/>
      </w:pPr>
      <w:rPr>
        <w:rFonts w:ascii="Symbol" w:hAnsi="Symbol" w:hint="default"/>
      </w:rPr>
    </w:lvl>
    <w:lvl w:ilvl="7" w:tplc="51463900">
      <w:start w:val="1"/>
      <w:numFmt w:val="bullet"/>
      <w:lvlText w:val="o"/>
      <w:lvlJc w:val="left"/>
      <w:pPr>
        <w:ind w:left="5760" w:hanging="360"/>
      </w:pPr>
      <w:rPr>
        <w:rFonts w:ascii="Courier New" w:hAnsi="Courier New" w:hint="default"/>
      </w:rPr>
    </w:lvl>
    <w:lvl w:ilvl="8" w:tplc="1A44FDF8">
      <w:start w:val="1"/>
      <w:numFmt w:val="bullet"/>
      <w:lvlText w:val=""/>
      <w:lvlJc w:val="left"/>
      <w:pPr>
        <w:ind w:left="6480" w:hanging="360"/>
      </w:pPr>
      <w:rPr>
        <w:rFonts w:ascii="Wingdings" w:hAnsi="Wingdings" w:hint="default"/>
      </w:rPr>
    </w:lvl>
  </w:abstractNum>
  <w:abstractNum w:abstractNumId="6" w15:restartNumberingAfterBreak="0">
    <w:nsid w:val="0D80548D"/>
    <w:multiLevelType w:val="hybridMultilevel"/>
    <w:tmpl w:val="DF24F83A"/>
    <w:lvl w:ilvl="0" w:tplc="5D3E6A3A">
      <w:start w:val="1"/>
      <w:numFmt w:val="bullet"/>
      <w:lvlText w:val="·"/>
      <w:lvlJc w:val="left"/>
      <w:pPr>
        <w:ind w:left="720" w:hanging="360"/>
      </w:pPr>
      <w:rPr>
        <w:rFonts w:ascii="Symbol" w:hAnsi="Symbol" w:hint="default"/>
      </w:rPr>
    </w:lvl>
    <w:lvl w:ilvl="1" w:tplc="8966956C">
      <w:start w:val="1"/>
      <w:numFmt w:val="bullet"/>
      <w:lvlText w:val="o"/>
      <w:lvlJc w:val="left"/>
      <w:pPr>
        <w:ind w:left="1440" w:hanging="360"/>
      </w:pPr>
      <w:rPr>
        <w:rFonts w:ascii="Courier New" w:hAnsi="Courier New" w:hint="default"/>
      </w:rPr>
    </w:lvl>
    <w:lvl w:ilvl="2" w:tplc="F3F49B2C">
      <w:start w:val="1"/>
      <w:numFmt w:val="bullet"/>
      <w:lvlText w:val=""/>
      <w:lvlJc w:val="left"/>
      <w:pPr>
        <w:ind w:left="2160" w:hanging="360"/>
      </w:pPr>
      <w:rPr>
        <w:rFonts w:ascii="Wingdings" w:hAnsi="Wingdings" w:hint="default"/>
      </w:rPr>
    </w:lvl>
    <w:lvl w:ilvl="3" w:tplc="72B2AC34">
      <w:start w:val="1"/>
      <w:numFmt w:val="bullet"/>
      <w:lvlText w:val=""/>
      <w:lvlJc w:val="left"/>
      <w:pPr>
        <w:ind w:left="2880" w:hanging="360"/>
      </w:pPr>
      <w:rPr>
        <w:rFonts w:ascii="Symbol" w:hAnsi="Symbol" w:hint="default"/>
      </w:rPr>
    </w:lvl>
    <w:lvl w:ilvl="4" w:tplc="B73CF562">
      <w:start w:val="1"/>
      <w:numFmt w:val="bullet"/>
      <w:lvlText w:val="o"/>
      <w:lvlJc w:val="left"/>
      <w:pPr>
        <w:ind w:left="3600" w:hanging="360"/>
      </w:pPr>
      <w:rPr>
        <w:rFonts w:ascii="Courier New" w:hAnsi="Courier New" w:hint="default"/>
      </w:rPr>
    </w:lvl>
    <w:lvl w:ilvl="5" w:tplc="453A2C78">
      <w:start w:val="1"/>
      <w:numFmt w:val="bullet"/>
      <w:lvlText w:val=""/>
      <w:lvlJc w:val="left"/>
      <w:pPr>
        <w:ind w:left="4320" w:hanging="360"/>
      </w:pPr>
      <w:rPr>
        <w:rFonts w:ascii="Wingdings" w:hAnsi="Wingdings" w:hint="default"/>
      </w:rPr>
    </w:lvl>
    <w:lvl w:ilvl="6" w:tplc="7062E640">
      <w:start w:val="1"/>
      <w:numFmt w:val="bullet"/>
      <w:lvlText w:val=""/>
      <w:lvlJc w:val="left"/>
      <w:pPr>
        <w:ind w:left="5040" w:hanging="360"/>
      </w:pPr>
      <w:rPr>
        <w:rFonts w:ascii="Symbol" w:hAnsi="Symbol" w:hint="default"/>
      </w:rPr>
    </w:lvl>
    <w:lvl w:ilvl="7" w:tplc="AE30FC7A">
      <w:start w:val="1"/>
      <w:numFmt w:val="bullet"/>
      <w:lvlText w:val="o"/>
      <w:lvlJc w:val="left"/>
      <w:pPr>
        <w:ind w:left="5760" w:hanging="360"/>
      </w:pPr>
      <w:rPr>
        <w:rFonts w:ascii="Courier New" w:hAnsi="Courier New" w:hint="default"/>
      </w:rPr>
    </w:lvl>
    <w:lvl w:ilvl="8" w:tplc="9A3692CE">
      <w:start w:val="1"/>
      <w:numFmt w:val="bullet"/>
      <w:lvlText w:val=""/>
      <w:lvlJc w:val="left"/>
      <w:pPr>
        <w:ind w:left="6480" w:hanging="360"/>
      </w:pPr>
      <w:rPr>
        <w:rFonts w:ascii="Wingdings" w:hAnsi="Wingdings" w:hint="default"/>
      </w:rPr>
    </w:lvl>
  </w:abstractNum>
  <w:abstractNum w:abstractNumId="7" w15:restartNumberingAfterBreak="0">
    <w:nsid w:val="1064713A"/>
    <w:multiLevelType w:val="hybridMultilevel"/>
    <w:tmpl w:val="FD6A7926"/>
    <w:lvl w:ilvl="0" w:tplc="E0582522">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AC3B0"/>
    <w:multiLevelType w:val="hybridMultilevel"/>
    <w:tmpl w:val="2D9E6E4A"/>
    <w:lvl w:ilvl="0" w:tplc="881E4662">
      <w:start w:val="1"/>
      <w:numFmt w:val="bullet"/>
      <w:lvlText w:val="·"/>
      <w:lvlJc w:val="left"/>
      <w:pPr>
        <w:ind w:left="720" w:hanging="360"/>
      </w:pPr>
      <w:rPr>
        <w:rFonts w:ascii="Symbol" w:hAnsi="Symbol" w:hint="default"/>
      </w:rPr>
    </w:lvl>
    <w:lvl w:ilvl="1" w:tplc="B1A0C27C">
      <w:start w:val="1"/>
      <w:numFmt w:val="bullet"/>
      <w:lvlText w:val="o"/>
      <w:lvlJc w:val="left"/>
      <w:pPr>
        <w:ind w:left="1440" w:hanging="360"/>
      </w:pPr>
      <w:rPr>
        <w:rFonts w:ascii="Courier New" w:hAnsi="Courier New" w:hint="default"/>
      </w:rPr>
    </w:lvl>
    <w:lvl w:ilvl="2" w:tplc="7FC40C5C">
      <w:start w:val="1"/>
      <w:numFmt w:val="bullet"/>
      <w:lvlText w:val=""/>
      <w:lvlJc w:val="left"/>
      <w:pPr>
        <w:ind w:left="2160" w:hanging="360"/>
      </w:pPr>
      <w:rPr>
        <w:rFonts w:ascii="Wingdings" w:hAnsi="Wingdings" w:hint="default"/>
      </w:rPr>
    </w:lvl>
    <w:lvl w:ilvl="3" w:tplc="A4B681F8">
      <w:start w:val="1"/>
      <w:numFmt w:val="bullet"/>
      <w:lvlText w:val=""/>
      <w:lvlJc w:val="left"/>
      <w:pPr>
        <w:ind w:left="2880" w:hanging="360"/>
      </w:pPr>
      <w:rPr>
        <w:rFonts w:ascii="Symbol" w:hAnsi="Symbol" w:hint="default"/>
      </w:rPr>
    </w:lvl>
    <w:lvl w:ilvl="4" w:tplc="8E1C753E">
      <w:start w:val="1"/>
      <w:numFmt w:val="bullet"/>
      <w:lvlText w:val="o"/>
      <w:lvlJc w:val="left"/>
      <w:pPr>
        <w:ind w:left="3600" w:hanging="360"/>
      </w:pPr>
      <w:rPr>
        <w:rFonts w:ascii="Courier New" w:hAnsi="Courier New" w:hint="default"/>
      </w:rPr>
    </w:lvl>
    <w:lvl w:ilvl="5" w:tplc="35A45652">
      <w:start w:val="1"/>
      <w:numFmt w:val="bullet"/>
      <w:lvlText w:val=""/>
      <w:lvlJc w:val="left"/>
      <w:pPr>
        <w:ind w:left="4320" w:hanging="360"/>
      </w:pPr>
      <w:rPr>
        <w:rFonts w:ascii="Wingdings" w:hAnsi="Wingdings" w:hint="default"/>
      </w:rPr>
    </w:lvl>
    <w:lvl w:ilvl="6" w:tplc="FFD08E3A">
      <w:start w:val="1"/>
      <w:numFmt w:val="bullet"/>
      <w:lvlText w:val=""/>
      <w:lvlJc w:val="left"/>
      <w:pPr>
        <w:ind w:left="5040" w:hanging="360"/>
      </w:pPr>
      <w:rPr>
        <w:rFonts w:ascii="Symbol" w:hAnsi="Symbol" w:hint="default"/>
      </w:rPr>
    </w:lvl>
    <w:lvl w:ilvl="7" w:tplc="C5A6002E">
      <w:start w:val="1"/>
      <w:numFmt w:val="bullet"/>
      <w:lvlText w:val="o"/>
      <w:lvlJc w:val="left"/>
      <w:pPr>
        <w:ind w:left="5760" w:hanging="360"/>
      </w:pPr>
      <w:rPr>
        <w:rFonts w:ascii="Courier New" w:hAnsi="Courier New" w:hint="default"/>
      </w:rPr>
    </w:lvl>
    <w:lvl w:ilvl="8" w:tplc="45901820">
      <w:start w:val="1"/>
      <w:numFmt w:val="bullet"/>
      <w:lvlText w:val=""/>
      <w:lvlJc w:val="left"/>
      <w:pPr>
        <w:ind w:left="6480" w:hanging="360"/>
      </w:pPr>
      <w:rPr>
        <w:rFonts w:ascii="Wingdings" w:hAnsi="Wingdings" w:hint="default"/>
      </w:rPr>
    </w:lvl>
  </w:abstractNum>
  <w:abstractNum w:abstractNumId="9" w15:restartNumberingAfterBreak="0">
    <w:nsid w:val="17D0D5D4"/>
    <w:multiLevelType w:val="hybridMultilevel"/>
    <w:tmpl w:val="2C261288"/>
    <w:lvl w:ilvl="0" w:tplc="41582244">
      <w:start w:val="1"/>
      <w:numFmt w:val="bullet"/>
      <w:lvlText w:val=""/>
      <w:lvlJc w:val="left"/>
      <w:pPr>
        <w:ind w:left="720" w:hanging="360"/>
      </w:pPr>
      <w:rPr>
        <w:rFonts w:ascii="Symbol" w:hAnsi="Symbol" w:hint="default"/>
      </w:rPr>
    </w:lvl>
    <w:lvl w:ilvl="1" w:tplc="DC0C42E6">
      <w:start w:val="1"/>
      <w:numFmt w:val="bullet"/>
      <w:lvlText w:val=""/>
      <w:lvlJc w:val="left"/>
      <w:pPr>
        <w:ind w:left="1440" w:hanging="360"/>
      </w:pPr>
      <w:rPr>
        <w:rFonts w:ascii="Symbol" w:hAnsi="Symbol" w:hint="default"/>
      </w:rPr>
    </w:lvl>
    <w:lvl w:ilvl="2" w:tplc="E4762746">
      <w:start w:val="1"/>
      <w:numFmt w:val="bullet"/>
      <w:lvlText w:val=""/>
      <w:lvlJc w:val="left"/>
      <w:pPr>
        <w:ind w:left="2160" w:hanging="360"/>
      </w:pPr>
      <w:rPr>
        <w:rFonts w:ascii="Wingdings" w:hAnsi="Wingdings" w:hint="default"/>
      </w:rPr>
    </w:lvl>
    <w:lvl w:ilvl="3" w:tplc="282C7CB4">
      <w:start w:val="1"/>
      <w:numFmt w:val="bullet"/>
      <w:lvlText w:val=""/>
      <w:lvlJc w:val="left"/>
      <w:pPr>
        <w:ind w:left="2880" w:hanging="360"/>
      </w:pPr>
      <w:rPr>
        <w:rFonts w:ascii="Symbol" w:hAnsi="Symbol" w:hint="default"/>
      </w:rPr>
    </w:lvl>
    <w:lvl w:ilvl="4" w:tplc="62CA4FB4">
      <w:start w:val="1"/>
      <w:numFmt w:val="bullet"/>
      <w:lvlText w:val="o"/>
      <w:lvlJc w:val="left"/>
      <w:pPr>
        <w:ind w:left="3600" w:hanging="360"/>
      </w:pPr>
      <w:rPr>
        <w:rFonts w:ascii="Courier New" w:hAnsi="Courier New" w:hint="default"/>
      </w:rPr>
    </w:lvl>
    <w:lvl w:ilvl="5" w:tplc="45F8A1C0">
      <w:start w:val="1"/>
      <w:numFmt w:val="bullet"/>
      <w:lvlText w:val=""/>
      <w:lvlJc w:val="left"/>
      <w:pPr>
        <w:ind w:left="4320" w:hanging="360"/>
      </w:pPr>
      <w:rPr>
        <w:rFonts w:ascii="Wingdings" w:hAnsi="Wingdings" w:hint="default"/>
      </w:rPr>
    </w:lvl>
    <w:lvl w:ilvl="6" w:tplc="BF98B398">
      <w:start w:val="1"/>
      <w:numFmt w:val="bullet"/>
      <w:lvlText w:val=""/>
      <w:lvlJc w:val="left"/>
      <w:pPr>
        <w:ind w:left="5040" w:hanging="360"/>
      </w:pPr>
      <w:rPr>
        <w:rFonts w:ascii="Symbol" w:hAnsi="Symbol" w:hint="default"/>
      </w:rPr>
    </w:lvl>
    <w:lvl w:ilvl="7" w:tplc="58DA3586">
      <w:start w:val="1"/>
      <w:numFmt w:val="bullet"/>
      <w:lvlText w:val="o"/>
      <w:lvlJc w:val="left"/>
      <w:pPr>
        <w:ind w:left="5760" w:hanging="360"/>
      </w:pPr>
      <w:rPr>
        <w:rFonts w:ascii="Courier New" w:hAnsi="Courier New" w:hint="default"/>
      </w:rPr>
    </w:lvl>
    <w:lvl w:ilvl="8" w:tplc="A0660A82">
      <w:start w:val="1"/>
      <w:numFmt w:val="bullet"/>
      <w:lvlText w:val=""/>
      <w:lvlJc w:val="left"/>
      <w:pPr>
        <w:ind w:left="6480" w:hanging="360"/>
      </w:pPr>
      <w:rPr>
        <w:rFonts w:ascii="Wingdings" w:hAnsi="Wingdings" w:hint="default"/>
      </w:rPr>
    </w:lvl>
  </w:abstractNum>
  <w:abstractNum w:abstractNumId="10" w15:restartNumberingAfterBreak="0">
    <w:nsid w:val="1B2687DB"/>
    <w:multiLevelType w:val="multilevel"/>
    <w:tmpl w:val="192038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D3F68DC"/>
    <w:multiLevelType w:val="hybridMultilevel"/>
    <w:tmpl w:val="AE4E7E86"/>
    <w:lvl w:ilvl="0" w:tplc="4686E1A4">
      <w:start w:val="1"/>
      <w:numFmt w:val="bullet"/>
      <w:lvlText w:val="·"/>
      <w:lvlJc w:val="left"/>
      <w:pPr>
        <w:ind w:left="720" w:hanging="360"/>
      </w:pPr>
      <w:rPr>
        <w:rFonts w:ascii="Symbol" w:hAnsi="Symbol" w:hint="default"/>
      </w:rPr>
    </w:lvl>
    <w:lvl w:ilvl="1" w:tplc="E27E98D2">
      <w:start w:val="1"/>
      <w:numFmt w:val="bullet"/>
      <w:lvlText w:val="o"/>
      <w:lvlJc w:val="left"/>
      <w:pPr>
        <w:ind w:left="1440" w:hanging="360"/>
      </w:pPr>
      <w:rPr>
        <w:rFonts w:ascii="Courier New" w:hAnsi="Courier New" w:hint="default"/>
      </w:rPr>
    </w:lvl>
    <w:lvl w:ilvl="2" w:tplc="21DAF802">
      <w:start w:val="1"/>
      <w:numFmt w:val="bullet"/>
      <w:lvlText w:val=""/>
      <w:lvlJc w:val="left"/>
      <w:pPr>
        <w:ind w:left="2160" w:hanging="360"/>
      </w:pPr>
      <w:rPr>
        <w:rFonts w:ascii="Wingdings" w:hAnsi="Wingdings" w:hint="default"/>
      </w:rPr>
    </w:lvl>
    <w:lvl w:ilvl="3" w:tplc="0CAEC5FE">
      <w:start w:val="1"/>
      <w:numFmt w:val="bullet"/>
      <w:lvlText w:val=""/>
      <w:lvlJc w:val="left"/>
      <w:pPr>
        <w:ind w:left="2880" w:hanging="360"/>
      </w:pPr>
      <w:rPr>
        <w:rFonts w:ascii="Symbol" w:hAnsi="Symbol" w:hint="default"/>
      </w:rPr>
    </w:lvl>
    <w:lvl w:ilvl="4" w:tplc="59A6BF50">
      <w:start w:val="1"/>
      <w:numFmt w:val="bullet"/>
      <w:lvlText w:val="o"/>
      <w:lvlJc w:val="left"/>
      <w:pPr>
        <w:ind w:left="3600" w:hanging="360"/>
      </w:pPr>
      <w:rPr>
        <w:rFonts w:ascii="Courier New" w:hAnsi="Courier New" w:hint="default"/>
      </w:rPr>
    </w:lvl>
    <w:lvl w:ilvl="5" w:tplc="1316981C">
      <w:start w:val="1"/>
      <w:numFmt w:val="bullet"/>
      <w:lvlText w:val=""/>
      <w:lvlJc w:val="left"/>
      <w:pPr>
        <w:ind w:left="4320" w:hanging="360"/>
      </w:pPr>
      <w:rPr>
        <w:rFonts w:ascii="Wingdings" w:hAnsi="Wingdings" w:hint="default"/>
      </w:rPr>
    </w:lvl>
    <w:lvl w:ilvl="6" w:tplc="1480DEF2">
      <w:start w:val="1"/>
      <w:numFmt w:val="bullet"/>
      <w:lvlText w:val=""/>
      <w:lvlJc w:val="left"/>
      <w:pPr>
        <w:ind w:left="5040" w:hanging="360"/>
      </w:pPr>
      <w:rPr>
        <w:rFonts w:ascii="Symbol" w:hAnsi="Symbol" w:hint="default"/>
      </w:rPr>
    </w:lvl>
    <w:lvl w:ilvl="7" w:tplc="76EE1592">
      <w:start w:val="1"/>
      <w:numFmt w:val="bullet"/>
      <w:lvlText w:val="o"/>
      <w:lvlJc w:val="left"/>
      <w:pPr>
        <w:ind w:left="5760" w:hanging="360"/>
      </w:pPr>
      <w:rPr>
        <w:rFonts w:ascii="Courier New" w:hAnsi="Courier New" w:hint="default"/>
      </w:rPr>
    </w:lvl>
    <w:lvl w:ilvl="8" w:tplc="0B3E9936">
      <w:start w:val="1"/>
      <w:numFmt w:val="bullet"/>
      <w:lvlText w:val=""/>
      <w:lvlJc w:val="left"/>
      <w:pPr>
        <w:ind w:left="6480" w:hanging="360"/>
      </w:pPr>
      <w:rPr>
        <w:rFonts w:ascii="Wingdings" w:hAnsi="Wingdings" w:hint="default"/>
      </w:rPr>
    </w:lvl>
  </w:abstractNum>
  <w:abstractNum w:abstractNumId="12" w15:restartNumberingAfterBreak="0">
    <w:nsid w:val="1D5F69A5"/>
    <w:multiLevelType w:val="hybridMultilevel"/>
    <w:tmpl w:val="518CE518"/>
    <w:lvl w:ilvl="0" w:tplc="E0582522">
      <w:numFmt w:val="bullet"/>
      <w:lvlText w:val="•"/>
      <w:lvlJc w:val="left"/>
      <w:pPr>
        <w:ind w:left="1008" w:hanging="360"/>
      </w:pPr>
      <w:rPr>
        <w:rFonts w:ascii="Century Gothic" w:eastAsia="Century Gothic" w:hAnsi="Century Gothic" w:cs="Century Gothic"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3" w15:restartNumberingAfterBreak="0">
    <w:nsid w:val="21997D9D"/>
    <w:multiLevelType w:val="hybridMultilevel"/>
    <w:tmpl w:val="C6900CF8"/>
    <w:lvl w:ilvl="0" w:tplc="C93CA22A">
      <w:start w:val="1"/>
      <w:numFmt w:val="bullet"/>
      <w:lvlText w:val="·"/>
      <w:lvlJc w:val="left"/>
      <w:pPr>
        <w:ind w:left="720" w:hanging="360"/>
      </w:pPr>
      <w:rPr>
        <w:rFonts w:ascii="Symbol" w:hAnsi="Symbol" w:hint="default"/>
      </w:rPr>
    </w:lvl>
    <w:lvl w:ilvl="1" w:tplc="8FCE37AA">
      <w:start w:val="1"/>
      <w:numFmt w:val="bullet"/>
      <w:lvlText w:val="o"/>
      <w:lvlJc w:val="left"/>
      <w:pPr>
        <w:ind w:left="1440" w:hanging="360"/>
      </w:pPr>
      <w:rPr>
        <w:rFonts w:ascii="Courier New" w:hAnsi="Courier New" w:hint="default"/>
      </w:rPr>
    </w:lvl>
    <w:lvl w:ilvl="2" w:tplc="E8D0FF1A">
      <w:start w:val="1"/>
      <w:numFmt w:val="bullet"/>
      <w:lvlText w:val=""/>
      <w:lvlJc w:val="left"/>
      <w:pPr>
        <w:ind w:left="2160" w:hanging="360"/>
      </w:pPr>
      <w:rPr>
        <w:rFonts w:ascii="Wingdings" w:hAnsi="Wingdings" w:hint="default"/>
      </w:rPr>
    </w:lvl>
    <w:lvl w:ilvl="3" w:tplc="18889106">
      <w:start w:val="1"/>
      <w:numFmt w:val="bullet"/>
      <w:lvlText w:val=""/>
      <w:lvlJc w:val="left"/>
      <w:pPr>
        <w:ind w:left="2880" w:hanging="360"/>
      </w:pPr>
      <w:rPr>
        <w:rFonts w:ascii="Symbol" w:hAnsi="Symbol" w:hint="default"/>
      </w:rPr>
    </w:lvl>
    <w:lvl w:ilvl="4" w:tplc="32C89594">
      <w:start w:val="1"/>
      <w:numFmt w:val="bullet"/>
      <w:lvlText w:val="o"/>
      <w:lvlJc w:val="left"/>
      <w:pPr>
        <w:ind w:left="3600" w:hanging="360"/>
      </w:pPr>
      <w:rPr>
        <w:rFonts w:ascii="Courier New" w:hAnsi="Courier New" w:hint="default"/>
      </w:rPr>
    </w:lvl>
    <w:lvl w:ilvl="5" w:tplc="C09EE82A">
      <w:start w:val="1"/>
      <w:numFmt w:val="bullet"/>
      <w:lvlText w:val=""/>
      <w:lvlJc w:val="left"/>
      <w:pPr>
        <w:ind w:left="4320" w:hanging="360"/>
      </w:pPr>
      <w:rPr>
        <w:rFonts w:ascii="Wingdings" w:hAnsi="Wingdings" w:hint="default"/>
      </w:rPr>
    </w:lvl>
    <w:lvl w:ilvl="6" w:tplc="51FCB4A0">
      <w:start w:val="1"/>
      <w:numFmt w:val="bullet"/>
      <w:lvlText w:val=""/>
      <w:lvlJc w:val="left"/>
      <w:pPr>
        <w:ind w:left="5040" w:hanging="360"/>
      </w:pPr>
      <w:rPr>
        <w:rFonts w:ascii="Symbol" w:hAnsi="Symbol" w:hint="default"/>
      </w:rPr>
    </w:lvl>
    <w:lvl w:ilvl="7" w:tplc="096A9C50">
      <w:start w:val="1"/>
      <w:numFmt w:val="bullet"/>
      <w:lvlText w:val="o"/>
      <w:lvlJc w:val="left"/>
      <w:pPr>
        <w:ind w:left="5760" w:hanging="360"/>
      </w:pPr>
      <w:rPr>
        <w:rFonts w:ascii="Courier New" w:hAnsi="Courier New" w:hint="default"/>
      </w:rPr>
    </w:lvl>
    <w:lvl w:ilvl="8" w:tplc="24042E64">
      <w:start w:val="1"/>
      <w:numFmt w:val="bullet"/>
      <w:lvlText w:val=""/>
      <w:lvlJc w:val="left"/>
      <w:pPr>
        <w:ind w:left="6480" w:hanging="360"/>
      </w:pPr>
      <w:rPr>
        <w:rFonts w:ascii="Wingdings" w:hAnsi="Wingdings" w:hint="default"/>
      </w:rPr>
    </w:lvl>
  </w:abstractNum>
  <w:abstractNum w:abstractNumId="14" w15:restartNumberingAfterBreak="0">
    <w:nsid w:val="267C453D"/>
    <w:multiLevelType w:val="hybridMultilevel"/>
    <w:tmpl w:val="1388A074"/>
    <w:lvl w:ilvl="0" w:tplc="23EC7A14">
      <w:start w:val="1"/>
      <w:numFmt w:val="bullet"/>
      <w:lvlText w:val="·"/>
      <w:lvlJc w:val="left"/>
      <w:pPr>
        <w:ind w:left="720" w:hanging="360"/>
      </w:pPr>
      <w:rPr>
        <w:rFonts w:ascii="Symbol" w:hAnsi="Symbol" w:hint="default"/>
      </w:rPr>
    </w:lvl>
    <w:lvl w:ilvl="1" w:tplc="E01886E6">
      <w:start w:val="1"/>
      <w:numFmt w:val="bullet"/>
      <w:lvlText w:val="o"/>
      <w:lvlJc w:val="left"/>
      <w:pPr>
        <w:ind w:left="1440" w:hanging="360"/>
      </w:pPr>
      <w:rPr>
        <w:rFonts w:ascii="Courier New" w:hAnsi="Courier New" w:hint="default"/>
      </w:rPr>
    </w:lvl>
    <w:lvl w:ilvl="2" w:tplc="BBC0341C">
      <w:start w:val="1"/>
      <w:numFmt w:val="bullet"/>
      <w:lvlText w:val=""/>
      <w:lvlJc w:val="left"/>
      <w:pPr>
        <w:ind w:left="2160" w:hanging="360"/>
      </w:pPr>
      <w:rPr>
        <w:rFonts w:ascii="Wingdings" w:hAnsi="Wingdings" w:hint="default"/>
      </w:rPr>
    </w:lvl>
    <w:lvl w:ilvl="3" w:tplc="83B2B9AA">
      <w:start w:val="1"/>
      <w:numFmt w:val="bullet"/>
      <w:lvlText w:val=""/>
      <w:lvlJc w:val="left"/>
      <w:pPr>
        <w:ind w:left="2880" w:hanging="360"/>
      </w:pPr>
      <w:rPr>
        <w:rFonts w:ascii="Symbol" w:hAnsi="Symbol" w:hint="default"/>
      </w:rPr>
    </w:lvl>
    <w:lvl w:ilvl="4" w:tplc="420AD440">
      <w:start w:val="1"/>
      <w:numFmt w:val="bullet"/>
      <w:lvlText w:val="o"/>
      <w:lvlJc w:val="left"/>
      <w:pPr>
        <w:ind w:left="3600" w:hanging="360"/>
      </w:pPr>
      <w:rPr>
        <w:rFonts w:ascii="Courier New" w:hAnsi="Courier New" w:hint="default"/>
      </w:rPr>
    </w:lvl>
    <w:lvl w:ilvl="5" w:tplc="123262DC">
      <w:start w:val="1"/>
      <w:numFmt w:val="bullet"/>
      <w:lvlText w:val=""/>
      <w:lvlJc w:val="left"/>
      <w:pPr>
        <w:ind w:left="4320" w:hanging="360"/>
      </w:pPr>
      <w:rPr>
        <w:rFonts w:ascii="Wingdings" w:hAnsi="Wingdings" w:hint="default"/>
      </w:rPr>
    </w:lvl>
    <w:lvl w:ilvl="6" w:tplc="03C01928">
      <w:start w:val="1"/>
      <w:numFmt w:val="bullet"/>
      <w:lvlText w:val=""/>
      <w:lvlJc w:val="left"/>
      <w:pPr>
        <w:ind w:left="5040" w:hanging="360"/>
      </w:pPr>
      <w:rPr>
        <w:rFonts w:ascii="Symbol" w:hAnsi="Symbol" w:hint="default"/>
      </w:rPr>
    </w:lvl>
    <w:lvl w:ilvl="7" w:tplc="82289BBE">
      <w:start w:val="1"/>
      <w:numFmt w:val="bullet"/>
      <w:lvlText w:val="o"/>
      <w:lvlJc w:val="left"/>
      <w:pPr>
        <w:ind w:left="5760" w:hanging="360"/>
      </w:pPr>
      <w:rPr>
        <w:rFonts w:ascii="Courier New" w:hAnsi="Courier New" w:hint="default"/>
      </w:rPr>
    </w:lvl>
    <w:lvl w:ilvl="8" w:tplc="6698322A">
      <w:start w:val="1"/>
      <w:numFmt w:val="bullet"/>
      <w:lvlText w:val=""/>
      <w:lvlJc w:val="left"/>
      <w:pPr>
        <w:ind w:left="6480" w:hanging="360"/>
      </w:pPr>
      <w:rPr>
        <w:rFonts w:ascii="Wingdings" w:hAnsi="Wingdings" w:hint="default"/>
      </w:rPr>
    </w:lvl>
  </w:abstractNum>
  <w:abstractNum w:abstractNumId="15" w15:restartNumberingAfterBreak="0">
    <w:nsid w:val="29F1383C"/>
    <w:multiLevelType w:val="hybridMultilevel"/>
    <w:tmpl w:val="126A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012705"/>
    <w:multiLevelType w:val="hybridMultilevel"/>
    <w:tmpl w:val="BCE2CE9C"/>
    <w:lvl w:ilvl="0" w:tplc="C7245E2C">
      <w:start w:val="1"/>
      <w:numFmt w:val="bullet"/>
      <w:lvlText w:val="·"/>
      <w:lvlJc w:val="left"/>
      <w:pPr>
        <w:ind w:left="720" w:hanging="360"/>
      </w:pPr>
      <w:rPr>
        <w:rFonts w:ascii="Symbol" w:hAnsi="Symbol" w:hint="default"/>
      </w:rPr>
    </w:lvl>
    <w:lvl w:ilvl="1" w:tplc="29D893C2">
      <w:start w:val="1"/>
      <w:numFmt w:val="bullet"/>
      <w:lvlText w:val="o"/>
      <w:lvlJc w:val="left"/>
      <w:pPr>
        <w:ind w:left="1440" w:hanging="360"/>
      </w:pPr>
      <w:rPr>
        <w:rFonts w:ascii="Courier New" w:hAnsi="Courier New" w:hint="default"/>
      </w:rPr>
    </w:lvl>
    <w:lvl w:ilvl="2" w:tplc="286635D8">
      <w:start w:val="1"/>
      <w:numFmt w:val="bullet"/>
      <w:lvlText w:val=""/>
      <w:lvlJc w:val="left"/>
      <w:pPr>
        <w:ind w:left="2160" w:hanging="360"/>
      </w:pPr>
      <w:rPr>
        <w:rFonts w:ascii="Wingdings" w:hAnsi="Wingdings" w:hint="default"/>
      </w:rPr>
    </w:lvl>
    <w:lvl w:ilvl="3" w:tplc="1C263882">
      <w:start w:val="1"/>
      <w:numFmt w:val="bullet"/>
      <w:lvlText w:val=""/>
      <w:lvlJc w:val="left"/>
      <w:pPr>
        <w:ind w:left="2880" w:hanging="360"/>
      </w:pPr>
      <w:rPr>
        <w:rFonts w:ascii="Symbol" w:hAnsi="Symbol" w:hint="default"/>
      </w:rPr>
    </w:lvl>
    <w:lvl w:ilvl="4" w:tplc="449C83A2">
      <w:start w:val="1"/>
      <w:numFmt w:val="bullet"/>
      <w:lvlText w:val="o"/>
      <w:lvlJc w:val="left"/>
      <w:pPr>
        <w:ind w:left="3600" w:hanging="360"/>
      </w:pPr>
      <w:rPr>
        <w:rFonts w:ascii="Courier New" w:hAnsi="Courier New" w:hint="default"/>
      </w:rPr>
    </w:lvl>
    <w:lvl w:ilvl="5" w:tplc="55A4EB36">
      <w:start w:val="1"/>
      <w:numFmt w:val="bullet"/>
      <w:lvlText w:val=""/>
      <w:lvlJc w:val="left"/>
      <w:pPr>
        <w:ind w:left="4320" w:hanging="360"/>
      </w:pPr>
      <w:rPr>
        <w:rFonts w:ascii="Wingdings" w:hAnsi="Wingdings" w:hint="default"/>
      </w:rPr>
    </w:lvl>
    <w:lvl w:ilvl="6" w:tplc="02746292">
      <w:start w:val="1"/>
      <w:numFmt w:val="bullet"/>
      <w:lvlText w:val=""/>
      <w:lvlJc w:val="left"/>
      <w:pPr>
        <w:ind w:left="5040" w:hanging="360"/>
      </w:pPr>
      <w:rPr>
        <w:rFonts w:ascii="Symbol" w:hAnsi="Symbol" w:hint="default"/>
      </w:rPr>
    </w:lvl>
    <w:lvl w:ilvl="7" w:tplc="018818E2">
      <w:start w:val="1"/>
      <w:numFmt w:val="bullet"/>
      <w:lvlText w:val="o"/>
      <w:lvlJc w:val="left"/>
      <w:pPr>
        <w:ind w:left="5760" w:hanging="360"/>
      </w:pPr>
      <w:rPr>
        <w:rFonts w:ascii="Courier New" w:hAnsi="Courier New" w:hint="default"/>
      </w:rPr>
    </w:lvl>
    <w:lvl w:ilvl="8" w:tplc="16D2E6E2">
      <w:start w:val="1"/>
      <w:numFmt w:val="bullet"/>
      <w:lvlText w:val=""/>
      <w:lvlJc w:val="left"/>
      <w:pPr>
        <w:ind w:left="6480" w:hanging="360"/>
      </w:pPr>
      <w:rPr>
        <w:rFonts w:ascii="Wingdings" w:hAnsi="Wingdings" w:hint="default"/>
      </w:rPr>
    </w:lvl>
  </w:abstractNum>
  <w:abstractNum w:abstractNumId="18" w15:restartNumberingAfterBreak="0">
    <w:nsid w:val="38BB1656"/>
    <w:multiLevelType w:val="hybridMultilevel"/>
    <w:tmpl w:val="1E4E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D3470"/>
    <w:multiLevelType w:val="hybridMultilevel"/>
    <w:tmpl w:val="3B4E7C0C"/>
    <w:lvl w:ilvl="0" w:tplc="689CC5A6">
      <w:start w:val="1"/>
      <w:numFmt w:val="bullet"/>
      <w:lvlText w:val="·"/>
      <w:lvlJc w:val="left"/>
      <w:pPr>
        <w:ind w:left="360" w:hanging="360"/>
      </w:pPr>
      <w:rPr>
        <w:rFonts w:ascii="Symbol" w:hAnsi="Symbol" w:hint="default"/>
      </w:rPr>
    </w:lvl>
    <w:lvl w:ilvl="1" w:tplc="E3E6A8A8">
      <w:start w:val="1"/>
      <w:numFmt w:val="bullet"/>
      <w:lvlText w:val="o"/>
      <w:lvlJc w:val="left"/>
      <w:pPr>
        <w:ind w:left="1440" w:hanging="360"/>
      </w:pPr>
      <w:rPr>
        <w:rFonts w:ascii="Courier New" w:hAnsi="Courier New" w:hint="default"/>
      </w:rPr>
    </w:lvl>
    <w:lvl w:ilvl="2" w:tplc="A59008AE">
      <w:start w:val="1"/>
      <w:numFmt w:val="bullet"/>
      <w:lvlText w:val=""/>
      <w:lvlJc w:val="left"/>
      <w:pPr>
        <w:ind w:left="2160" w:hanging="360"/>
      </w:pPr>
      <w:rPr>
        <w:rFonts w:ascii="Wingdings" w:hAnsi="Wingdings" w:hint="default"/>
      </w:rPr>
    </w:lvl>
    <w:lvl w:ilvl="3" w:tplc="3D42863C">
      <w:start w:val="1"/>
      <w:numFmt w:val="bullet"/>
      <w:lvlText w:val=""/>
      <w:lvlJc w:val="left"/>
      <w:pPr>
        <w:ind w:left="2880" w:hanging="360"/>
      </w:pPr>
      <w:rPr>
        <w:rFonts w:ascii="Symbol" w:hAnsi="Symbol" w:hint="default"/>
      </w:rPr>
    </w:lvl>
    <w:lvl w:ilvl="4" w:tplc="1FAC87E2">
      <w:start w:val="1"/>
      <w:numFmt w:val="bullet"/>
      <w:lvlText w:val="o"/>
      <w:lvlJc w:val="left"/>
      <w:pPr>
        <w:ind w:left="3600" w:hanging="360"/>
      </w:pPr>
      <w:rPr>
        <w:rFonts w:ascii="Courier New" w:hAnsi="Courier New" w:hint="default"/>
      </w:rPr>
    </w:lvl>
    <w:lvl w:ilvl="5" w:tplc="6F1A9B06">
      <w:start w:val="1"/>
      <w:numFmt w:val="bullet"/>
      <w:lvlText w:val=""/>
      <w:lvlJc w:val="left"/>
      <w:pPr>
        <w:ind w:left="4320" w:hanging="360"/>
      </w:pPr>
      <w:rPr>
        <w:rFonts w:ascii="Wingdings" w:hAnsi="Wingdings" w:hint="default"/>
      </w:rPr>
    </w:lvl>
    <w:lvl w:ilvl="6" w:tplc="C04A7ED8">
      <w:start w:val="1"/>
      <w:numFmt w:val="bullet"/>
      <w:lvlText w:val=""/>
      <w:lvlJc w:val="left"/>
      <w:pPr>
        <w:ind w:left="5040" w:hanging="360"/>
      </w:pPr>
      <w:rPr>
        <w:rFonts w:ascii="Symbol" w:hAnsi="Symbol" w:hint="default"/>
      </w:rPr>
    </w:lvl>
    <w:lvl w:ilvl="7" w:tplc="80A81AC6">
      <w:start w:val="1"/>
      <w:numFmt w:val="bullet"/>
      <w:lvlText w:val="o"/>
      <w:lvlJc w:val="left"/>
      <w:pPr>
        <w:ind w:left="5760" w:hanging="360"/>
      </w:pPr>
      <w:rPr>
        <w:rFonts w:ascii="Courier New" w:hAnsi="Courier New" w:hint="default"/>
      </w:rPr>
    </w:lvl>
    <w:lvl w:ilvl="8" w:tplc="97D8B66E">
      <w:start w:val="1"/>
      <w:numFmt w:val="bullet"/>
      <w:lvlText w:val=""/>
      <w:lvlJc w:val="left"/>
      <w:pPr>
        <w:ind w:left="6480" w:hanging="360"/>
      </w:pPr>
      <w:rPr>
        <w:rFonts w:ascii="Wingdings" w:hAnsi="Wingdings" w:hint="default"/>
      </w:rPr>
    </w:lvl>
  </w:abstractNum>
  <w:abstractNum w:abstractNumId="20" w15:restartNumberingAfterBreak="0">
    <w:nsid w:val="40552FBD"/>
    <w:multiLevelType w:val="hybridMultilevel"/>
    <w:tmpl w:val="647C677C"/>
    <w:lvl w:ilvl="0" w:tplc="D12E7FCE">
      <w:numFmt w:val="bullet"/>
      <w:lvlText w:val=""/>
      <w:lvlJc w:val="left"/>
      <w:pPr>
        <w:ind w:left="1080" w:hanging="72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25A55"/>
    <w:multiLevelType w:val="hybridMultilevel"/>
    <w:tmpl w:val="91B8ED9C"/>
    <w:lvl w:ilvl="0" w:tplc="E0582522">
      <w:numFmt w:val="bullet"/>
      <w:lvlText w:val="•"/>
      <w:lvlJc w:val="left"/>
      <w:pPr>
        <w:ind w:left="743" w:hanging="360"/>
      </w:pPr>
      <w:rPr>
        <w:rFonts w:ascii="Century Gothic" w:eastAsia="Century Gothic" w:hAnsi="Century Gothic" w:cs="Century Gothic"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2" w15:restartNumberingAfterBreak="0">
    <w:nsid w:val="45307FB6"/>
    <w:multiLevelType w:val="hybridMultilevel"/>
    <w:tmpl w:val="5606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AA2984"/>
    <w:multiLevelType w:val="hybridMultilevel"/>
    <w:tmpl w:val="BCE0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52D50"/>
    <w:multiLevelType w:val="hybridMultilevel"/>
    <w:tmpl w:val="00F03F3E"/>
    <w:lvl w:ilvl="0" w:tplc="E0582522">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20867"/>
    <w:multiLevelType w:val="hybridMultilevel"/>
    <w:tmpl w:val="D4A0B8AA"/>
    <w:lvl w:ilvl="0" w:tplc="C3D2FD8C">
      <w:start w:val="1"/>
      <w:numFmt w:val="bullet"/>
      <w:lvlText w:val="·"/>
      <w:lvlJc w:val="left"/>
      <w:pPr>
        <w:ind w:left="720" w:hanging="360"/>
      </w:pPr>
      <w:rPr>
        <w:rFonts w:ascii="Symbol" w:hAnsi="Symbol" w:hint="default"/>
      </w:rPr>
    </w:lvl>
    <w:lvl w:ilvl="1" w:tplc="850A2EB6">
      <w:start w:val="1"/>
      <w:numFmt w:val="bullet"/>
      <w:lvlText w:val="o"/>
      <w:lvlJc w:val="left"/>
      <w:pPr>
        <w:ind w:left="1440" w:hanging="360"/>
      </w:pPr>
      <w:rPr>
        <w:rFonts w:ascii="Courier New" w:hAnsi="Courier New" w:hint="default"/>
      </w:rPr>
    </w:lvl>
    <w:lvl w:ilvl="2" w:tplc="566E2068">
      <w:start w:val="1"/>
      <w:numFmt w:val="bullet"/>
      <w:lvlText w:val=""/>
      <w:lvlJc w:val="left"/>
      <w:pPr>
        <w:ind w:left="2160" w:hanging="360"/>
      </w:pPr>
      <w:rPr>
        <w:rFonts w:ascii="Wingdings" w:hAnsi="Wingdings" w:hint="default"/>
      </w:rPr>
    </w:lvl>
    <w:lvl w:ilvl="3" w:tplc="B1D8346C">
      <w:start w:val="1"/>
      <w:numFmt w:val="bullet"/>
      <w:lvlText w:val=""/>
      <w:lvlJc w:val="left"/>
      <w:pPr>
        <w:ind w:left="2880" w:hanging="360"/>
      </w:pPr>
      <w:rPr>
        <w:rFonts w:ascii="Symbol" w:hAnsi="Symbol" w:hint="default"/>
      </w:rPr>
    </w:lvl>
    <w:lvl w:ilvl="4" w:tplc="764A5E7A">
      <w:start w:val="1"/>
      <w:numFmt w:val="bullet"/>
      <w:lvlText w:val="o"/>
      <w:lvlJc w:val="left"/>
      <w:pPr>
        <w:ind w:left="3600" w:hanging="360"/>
      </w:pPr>
      <w:rPr>
        <w:rFonts w:ascii="Courier New" w:hAnsi="Courier New" w:hint="default"/>
      </w:rPr>
    </w:lvl>
    <w:lvl w:ilvl="5" w:tplc="ED7C2BCE">
      <w:start w:val="1"/>
      <w:numFmt w:val="bullet"/>
      <w:lvlText w:val=""/>
      <w:lvlJc w:val="left"/>
      <w:pPr>
        <w:ind w:left="4320" w:hanging="360"/>
      </w:pPr>
      <w:rPr>
        <w:rFonts w:ascii="Wingdings" w:hAnsi="Wingdings" w:hint="default"/>
      </w:rPr>
    </w:lvl>
    <w:lvl w:ilvl="6" w:tplc="09AEBCBE">
      <w:start w:val="1"/>
      <w:numFmt w:val="bullet"/>
      <w:lvlText w:val=""/>
      <w:lvlJc w:val="left"/>
      <w:pPr>
        <w:ind w:left="5040" w:hanging="360"/>
      </w:pPr>
      <w:rPr>
        <w:rFonts w:ascii="Symbol" w:hAnsi="Symbol" w:hint="default"/>
      </w:rPr>
    </w:lvl>
    <w:lvl w:ilvl="7" w:tplc="495A8F16">
      <w:start w:val="1"/>
      <w:numFmt w:val="bullet"/>
      <w:lvlText w:val="o"/>
      <w:lvlJc w:val="left"/>
      <w:pPr>
        <w:ind w:left="5760" w:hanging="360"/>
      </w:pPr>
      <w:rPr>
        <w:rFonts w:ascii="Courier New" w:hAnsi="Courier New" w:hint="default"/>
      </w:rPr>
    </w:lvl>
    <w:lvl w:ilvl="8" w:tplc="D59A1FBE">
      <w:start w:val="1"/>
      <w:numFmt w:val="bullet"/>
      <w:lvlText w:val=""/>
      <w:lvlJc w:val="left"/>
      <w:pPr>
        <w:ind w:left="6480" w:hanging="360"/>
      </w:pPr>
      <w:rPr>
        <w:rFonts w:ascii="Wingdings" w:hAnsi="Wingdings" w:hint="default"/>
      </w:rPr>
    </w:lvl>
  </w:abstractNum>
  <w:abstractNum w:abstractNumId="27" w15:restartNumberingAfterBreak="0">
    <w:nsid w:val="4C923BFF"/>
    <w:multiLevelType w:val="hybridMultilevel"/>
    <w:tmpl w:val="CD6E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33EBC"/>
    <w:multiLevelType w:val="hybridMultilevel"/>
    <w:tmpl w:val="19D4555C"/>
    <w:lvl w:ilvl="0" w:tplc="30D825E8">
      <w:start w:val="1"/>
      <w:numFmt w:val="bullet"/>
      <w:lvlText w:val="·"/>
      <w:lvlJc w:val="left"/>
      <w:pPr>
        <w:ind w:left="720" w:hanging="360"/>
      </w:pPr>
      <w:rPr>
        <w:rFonts w:ascii="Symbol" w:hAnsi="Symbol" w:hint="default"/>
      </w:rPr>
    </w:lvl>
    <w:lvl w:ilvl="1" w:tplc="774659CC">
      <w:start w:val="1"/>
      <w:numFmt w:val="bullet"/>
      <w:lvlText w:val="o"/>
      <w:lvlJc w:val="left"/>
      <w:pPr>
        <w:ind w:left="1440" w:hanging="360"/>
      </w:pPr>
      <w:rPr>
        <w:rFonts w:ascii="Courier New" w:hAnsi="Courier New" w:hint="default"/>
      </w:rPr>
    </w:lvl>
    <w:lvl w:ilvl="2" w:tplc="7BF28462">
      <w:start w:val="1"/>
      <w:numFmt w:val="bullet"/>
      <w:lvlText w:val=""/>
      <w:lvlJc w:val="left"/>
      <w:pPr>
        <w:ind w:left="2160" w:hanging="360"/>
      </w:pPr>
      <w:rPr>
        <w:rFonts w:ascii="Wingdings" w:hAnsi="Wingdings" w:hint="default"/>
      </w:rPr>
    </w:lvl>
    <w:lvl w:ilvl="3" w:tplc="1DD865A8">
      <w:start w:val="1"/>
      <w:numFmt w:val="bullet"/>
      <w:lvlText w:val=""/>
      <w:lvlJc w:val="left"/>
      <w:pPr>
        <w:ind w:left="2880" w:hanging="360"/>
      </w:pPr>
      <w:rPr>
        <w:rFonts w:ascii="Symbol" w:hAnsi="Symbol" w:hint="default"/>
      </w:rPr>
    </w:lvl>
    <w:lvl w:ilvl="4" w:tplc="7C786E2C">
      <w:start w:val="1"/>
      <w:numFmt w:val="bullet"/>
      <w:lvlText w:val="o"/>
      <w:lvlJc w:val="left"/>
      <w:pPr>
        <w:ind w:left="3600" w:hanging="360"/>
      </w:pPr>
      <w:rPr>
        <w:rFonts w:ascii="Courier New" w:hAnsi="Courier New" w:hint="default"/>
      </w:rPr>
    </w:lvl>
    <w:lvl w:ilvl="5" w:tplc="18D8886C">
      <w:start w:val="1"/>
      <w:numFmt w:val="bullet"/>
      <w:lvlText w:val=""/>
      <w:lvlJc w:val="left"/>
      <w:pPr>
        <w:ind w:left="4320" w:hanging="360"/>
      </w:pPr>
      <w:rPr>
        <w:rFonts w:ascii="Wingdings" w:hAnsi="Wingdings" w:hint="default"/>
      </w:rPr>
    </w:lvl>
    <w:lvl w:ilvl="6" w:tplc="15B2BE10">
      <w:start w:val="1"/>
      <w:numFmt w:val="bullet"/>
      <w:lvlText w:val=""/>
      <w:lvlJc w:val="left"/>
      <w:pPr>
        <w:ind w:left="5040" w:hanging="360"/>
      </w:pPr>
      <w:rPr>
        <w:rFonts w:ascii="Symbol" w:hAnsi="Symbol" w:hint="default"/>
      </w:rPr>
    </w:lvl>
    <w:lvl w:ilvl="7" w:tplc="E5A20160">
      <w:start w:val="1"/>
      <w:numFmt w:val="bullet"/>
      <w:lvlText w:val="o"/>
      <w:lvlJc w:val="left"/>
      <w:pPr>
        <w:ind w:left="5760" w:hanging="360"/>
      </w:pPr>
      <w:rPr>
        <w:rFonts w:ascii="Courier New" w:hAnsi="Courier New" w:hint="default"/>
      </w:rPr>
    </w:lvl>
    <w:lvl w:ilvl="8" w:tplc="0DAAB7AE">
      <w:start w:val="1"/>
      <w:numFmt w:val="bullet"/>
      <w:lvlText w:val=""/>
      <w:lvlJc w:val="left"/>
      <w:pPr>
        <w:ind w:left="6480" w:hanging="360"/>
      </w:pPr>
      <w:rPr>
        <w:rFonts w:ascii="Wingdings" w:hAnsi="Wingdings" w:hint="default"/>
      </w:rPr>
    </w:lvl>
  </w:abstractNum>
  <w:abstractNum w:abstractNumId="29" w15:restartNumberingAfterBreak="0">
    <w:nsid w:val="4ECD3AD6"/>
    <w:multiLevelType w:val="hybridMultilevel"/>
    <w:tmpl w:val="90BAB1E4"/>
    <w:lvl w:ilvl="0" w:tplc="E9F04B50">
      <w:start w:val="1"/>
      <w:numFmt w:val="bullet"/>
      <w:lvlText w:val="·"/>
      <w:lvlJc w:val="left"/>
      <w:pPr>
        <w:ind w:left="720" w:hanging="360"/>
      </w:pPr>
      <w:rPr>
        <w:rFonts w:ascii="Symbol" w:hAnsi="Symbol" w:hint="default"/>
      </w:rPr>
    </w:lvl>
    <w:lvl w:ilvl="1" w:tplc="AD422DC4">
      <w:start w:val="1"/>
      <w:numFmt w:val="bullet"/>
      <w:lvlText w:val="o"/>
      <w:lvlJc w:val="left"/>
      <w:pPr>
        <w:ind w:left="1440" w:hanging="360"/>
      </w:pPr>
      <w:rPr>
        <w:rFonts w:ascii="Courier New" w:hAnsi="Courier New" w:hint="default"/>
      </w:rPr>
    </w:lvl>
    <w:lvl w:ilvl="2" w:tplc="309672AC">
      <w:start w:val="1"/>
      <w:numFmt w:val="bullet"/>
      <w:lvlText w:val=""/>
      <w:lvlJc w:val="left"/>
      <w:pPr>
        <w:ind w:left="2160" w:hanging="360"/>
      </w:pPr>
      <w:rPr>
        <w:rFonts w:ascii="Wingdings" w:hAnsi="Wingdings" w:hint="default"/>
      </w:rPr>
    </w:lvl>
    <w:lvl w:ilvl="3" w:tplc="C080A3D2">
      <w:start w:val="1"/>
      <w:numFmt w:val="bullet"/>
      <w:lvlText w:val=""/>
      <w:lvlJc w:val="left"/>
      <w:pPr>
        <w:ind w:left="2880" w:hanging="360"/>
      </w:pPr>
      <w:rPr>
        <w:rFonts w:ascii="Symbol" w:hAnsi="Symbol" w:hint="default"/>
      </w:rPr>
    </w:lvl>
    <w:lvl w:ilvl="4" w:tplc="20884E80">
      <w:start w:val="1"/>
      <w:numFmt w:val="bullet"/>
      <w:lvlText w:val="o"/>
      <w:lvlJc w:val="left"/>
      <w:pPr>
        <w:ind w:left="3600" w:hanging="360"/>
      </w:pPr>
      <w:rPr>
        <w:rFonts w:ascii="Courier New" w:hAnsi="Courier New" w:hint="default"/>
      </w:rPr>
    </w:lvl>
    <w:lvl w:ilvl="5" w:tplc="E5A440E8">
      <w:start w:val="1"/>
      <w:numFmt w:val="bullet"/>
      <w:lvlText w:val=""/>
      <w:lvlJc w:val="left"/>
      <w:pPr>
        <w:ind w:left="4320" w:hanging="360"/>
      </w:pPr>
      <w:rPr>
        <w:rFonts w:ascii="Wingdings" w:hAnsi="Wingdings" w:hint="default"/>
      </w:rPr>
    </w:lvl>
    <w:lvl w:ilvl="6" w:tplc="62A4CC12">
      <w:start w:val="1"/>
      <w:numFmt w:val="bullet"/>
      <w:lvlText w:val=""/>
      <w:lvlJc w:val="left"/>
      <w:pPr>
        <w:ind w:left="5040" w:hanging="360"/>
      </w:pPr>
      <w:rPr>
        <w:rFonts w:ascii="Symbol" w:hAnsi="Symbol" w:hint="default"/>
      </w:rPr>
    </w:lvl>
    <w:lvl w:ilvl="7" w:tplc="87DED540">
      <w:start w:val="1"/>
      <w:numFmt w:val="bullet"/>
      <w:lvlText w:val="o"/>
      <w:lvlJc w:val="left"/>
      <w:pPr>
        <w:ind w:left="5760" w:hanging="360"/>
      </w:pPr>
      <w:rPr>
        <w:rFonts w:ascii="Courier New" w:hAnsi="Courier New" w:hint="default"/>
      </w:rPr>
    </w:lvl>
    <w:lvl w:ilvl="8" w:tplc="A3CEA1A6">
      <w:start w:val="1"/>
      <w:numFmt w:val="bullet"/>
      <w:lvlText w:val=""/>
      <w:lvlJc w:val="left"/>
      <w:pPr>
        <w:ind w:left="6480" w:hanging="360"/>
      </w:pPr>
      <w:rPr>
        <w:rFonts w:ascii="Wingdings" w:hAnsi="Wingdings" w:hint="default"/>
      </w:rPr>
    </w:lvl>
  </w:abstractNum>
  <w:abstractNum w:abstractNumId="30" w15:restartNumberingAfterBreak="0">
    <w:nsid w:val="54278A3F"/>
    <w:multiLevelType w:val="hybridMultilevel"/>
    <w:tmpl w:val="8C4CAAD6"/>
    <w:lvl w:ilvl="0" w:tplc="5B2E8ADA">
      <w:start w:val="1"/>
      <w:numFmt w:val="bullet"/>
      <w:lvlText w:val="·"/>
      <w:lvlJc w:val="left"/>
      <w:pPr>
        <w:ind w:left="720" w:hanging="360"/>
      </w:pPr>
      <w:rPr>
        <w:rFonts w:ascii="Symbol" w:hAnsi="Symbol" w:hint="default"/>
      </w:rPr>
    </w:lvl>
    <w:lvl w:ilvl="1" w:tplc="4D88ABBE">
      <w:start w:val="1"/>
      <w:numFmt w:val="bullet"/>
      <w:lvlText w:val="o"/>
      <w:lvlJc w:val="left"/>
      <w:pPr>
        <w:ind w:left="1440" w:hanging="360"/>
      </w:pPr>
      <w:rPr>
        <w:rFonts w:ascii="Courier New" w:hAnsi="Courier New" w:hint="default"/>
      </w:rPr>
    </w:lvl>
    <w:lvl w:ilvl="2" w:tplc="2B8AA51E">
      <w:start w:val="1"/>
      <w:numFmt w:val="bullet"/>
      <w:lvlText w:val=""/>
      <w:lvlJc w:val="left"/>
      <w:pPr>
        <w:ind w:left="2160" w:hanging="360"/>
      </w:pPr>
      <w:rPr>
        <w:rFonts w:ascii="Wingdings" w:hAnsi="Wingdings" w:hint="default"/>
      </w:rPr>
    </w:lvl>
    <w:lvl w:ilvl="3" w:tplc="190A0E7E">
      <w:start w:val="1"/>
      <w:numFmt w:val="bullet"/>
      <w:lvlText w:val=""/>
      <w:lvlJc w:val="left"/>
      <w:pPr>
        <w:ind w:left="2880" w:hanging="360"/>
      </w:pPr>
      <w:rPr>
        <w:rFonts w:ascii="Symbol" w:hAnsi="Symbol" w:hint="default"/>
      </w:rPr>
    </w:lvl>
    <w:lvl w:ilvl="4" w:tplc="756ACF02">
      <w:start w:val="1"/>
      <w:numFmt w:val="bullet"/>
      <w:lvlText w:val="o"/>
      <w:lvlJc w:val="left"/>
      <w:pPr>
        <w:ind w:left="3600" w:hanging="360"/>
      </w:pPr>
      <w:rPr>
        <w:rFonts w:ascii="Courier New" w:hAnsi="Courier New" w:hint="default"/>
      </w:rPr>
    </w:lvl>
    <w:lvl w:ilvl="5" w:tplc="1D329262">
      <w:start w:val="1"/>
      <w:numFmt w:val="bullet"/>
      <w:lvlText w:val=""/>
      <w:lvlJc w:val="left"/>
      <w:pPr>
        <w:ind w:left="4320" w:hanging="360"/>
      </w:pPr>
      <w:rPr>
        <w:rFonts w:ascii="Wingdings" w:hAnsi="Wingdings" w:hint="default"/>
      </w:rPr>
    </w:lvl>
    <w:lvl w:ilvl="6" w:tplc="23CCA36A">
      <w:start w:val="1"/>
      <w:numFmt w:val="bullet"/>
      <w:lvlText w:val=""/>
      <w:lvlJc w:val="left"/>
      <w:pPr>
        <w:ind w:left="5040" w:hanging="360"/>
      </w:pPr>
      <w:rPr>
        <w:rFonts w:ascii="Symbol" w:hAnsi="Symbol" w:hint="default"/>
      </w:rPr>
    </w:lvl>
    <w:lvl w:ilvl="7" w:tplc="AE7AEB60">
      <w:start w:val="1"/>
      <w:numFmt w:val="bullet"/>
      <w:lvlText w:val="o"/>
      <w:lvlJc w:val="left"/>
      <w:pPr>
        <w:ind w:left="5760" w:hanging="360"/>
      </w:pPr>
      <w:rPr>
        <w:rFonts w:ascii="Courier New" w:hAnsi="Courier New" w:hint="default"/>
      </w:rPr>
    </w:lvl>
    <w:lvl w:ilvl="8" w:tplc="7D7EDD90">
      <w:start w:val="1"/>
      <w:numFmt w:val="bullet"/>
      <w:lvlText w:val=""/>
      <w:lvlJc w:val="left"/>
      <w:pPr>
        <w:ind w:left="6480" w:hanging="360"/>
      </w:pPr>
      <w:rPr>
        <w:rFonts w:ascii="Wingdings" w:hAnsi="Wingdings" w:hint="default"/>
      </w:rPr>
    </w:lvl>
  </w:abstractNum>
  <w:abstractNum w:abstractNumId="31" w15:restartNumberingAfterBreak="0">
    <w:nsid w:val="54F45681"/>
    <w:multiLevelType w:val="hybridMultilevel"/>
    <w:tmpl w:val="BDCA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75B13"/>
    <w:multiLevelType w:val="hybridMultilevel"/>
    <w:tmpl w:val="1B746FA8"/>
    <w:lvl w:ilvl="0" w:tplc="EE38932E">
      <w:start w:val="1"/>
      <w:numFmt w:val="bullet"/>
      <w:lvlText w:val=""/>
      <w:lvlJc w:val="left"/>
      <w:pPr>
        <w:ind w:left="720" w:hanging="360"/>
      </w:pPr>
      <w:rPr>
        <w:rFonts w:ascii="Symbol" w:hAnsi="Symbol" w:hint="default"/>
      </w:rPr>
    </w:lvl>
    <w:lvl w:ilvl="1" w:tplc="B1E04C32">
      <w:start w:val="1"/>
      <w:numFmt w:val="bullet"/>
      <w:lvlText w:val="o"/>
      <w:lvlJc w:val="left"/>
      <w:pPr>
        <w:ind w:left="1440" w:hanging="360"/>
      </w:pPr>
      <w:rPr>
        <w:rFonts w:ascii="Courier New" w:hAnsi="Courier New" w:hint="default"/>
      </w:rPr>
    </w:lvl>
    <w:lvl w:ilvl="2" w:tplc="7966C1EE">
      <w:start w:val="1"/>
      <w:numFmt w:val="bullet"/>
      <w:lvlText w:val=""/>
      <w:lvlJc w:val="left"/>
      <w:pPr>
        <w:ind w:left="2160" w:hanging="360"/>
      </w:pPr>
      <w:rPr>
        <w:rFonts w:ascii="Wingdings" w:hAnsi="Wingdings" w:hint="default"/>
      </w:rPr>
    </w:lvl>
    <w:lvl w:ilvl="3" w:tplc="83A6088E">
      <w:start w:val="1"/>
      <w:numFmt w:val="bullet"/>
      <w:lvlText w:val=""/>
      <w:lvlJc w:val="left"/>
      <w:pPr>
        <w:ind w:left="2880" w:hanging="360"/>
      </w:pPr>
      <w:rPr>
        <w:rFonts w:ascii="Symbol" w:hAnsi="Symbol" w:hint="default"/>
      </w:rPr>
    </w:lvl>
    <w:lvl w:ilvl="4" w:tplc="7D1279E0">
      <w:start w:val="1"/>
      <w:numFmt w:val="bullet"/>
      <w:lvlText w:val="o"/>
      <w:lvlJc w:val="left"/>
      <w:pPr>
        <w:ind w:left="3600" w:hanging="360"/>
      </w:pPr>
      <w:rPr>
        <w:rFonts w:ascii="Courier New" w:hAnsi="Courier New" w:hint="default"/>
      </w:rPr>
    </w:lvl>
    <w:lvl w:ilvl="5" w:tplc="E6F4AD74">
      <w:start w:val="1"/>
      <w:numFmt w:val="bullet"/>
      <w:lvlText w:val=""/>
      <w:lvlJc w:val="left"/>
      <w:pPr>
        <w:ind w:left="4320" w:hanging="360"/>
      </w:pPr>
      <w:rPr>
        <w:rFonts w:ascii="Wingdings" w:hAnsi="Wingdings" w:hint="default"/>
      </w:rPr>
    </w:lvl>
    <w:lvl w:ilvl="6" w:tplc="B4CCA27E">
      <w:start w:val="1"/>
      <w:numFmt w:val="bullet"/>
      <w:lvlText w:val=""/>
      <w:lvlJc w:val="left"/>
      <w:pPr>
        <w:ind w:left="5040" w:hanging="360"/>
      </w:pPr>
      <w:rPr>
        <w:rFonts w:ascii="Symbol" w:hAnsi="Symbol" w:hint="default"/>
      </w:rPr>
    </w:lvl>
    <w:lvl w:ilvl="7" w:tplc="5358B198">
      <w:start w:val="1"/>
      <w:numFmt w:val="bullet"/>
      <w:lvlText w:val="o"/>
      <w:lvlJc w:val="left"/>
      <w:pPr>
        <w:ind w:left="5760" w:hanging="360"/>
      </w:pPr>
      <w:rPr>
        <w:rFonts w:ascii="Courier New" w:hAnsi="Courier New" w:hint="default"/>
      </w:rPr>
    </w:lvl>
    <w:lvl w:ilvl="8" w:tplc="98D8281C">
      <w:start w:val="1"/>
      <w:numFmt w:val="bullet"/>
      <w:lvlText w:val=""/>
      <w:lvlJc w:val="left"/>
      <w:pPr>
        <w:ind w:left="6480" w:hanging="360"/>
      </w:pPr>
      <w:rPr>
        <w:rFonts w:ascii="Wingdings" w:hAnsi="Wingdings" w:hint="default"/>
      </w:rPr>
    </w:lvl>
  </w:abstractNum>
  <w:abstractNum w:abstractNumId="33"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A69E10"/>
    <w:multiLevelType w:val="hybridMultilevel"/>
    <w:tmpl w:val="2100754A"/>
    <w:lvl w:ilvl="0" w:tplc="3D9AAA40">
      <w:start w:val="1"/>
      <w:numFmt w:val="bullet"/>
      <w:lvlText w:val="·"/>
      <w:lvlJc w:val="left"/>
      <w:pPr>
        <w:ind w:left="720" w:hanging="360"/>
      </w:pPr>
      <w:rPr>
        <w:rFonts w:ascii="Symbol" w:hAnsi="Symbol" w:hint="default"/>
      </w:rPr>
    </w:lvl>
    <w:lvl w:ilvl="1" w:tplc="D84C6540">
      <w:start w:val="1"/>
      <w:numFmt w:val="bullet"/>
      <w:lvlText w:val="o"/>
      <w:lvlJc w:val="left"/>
      <w:pPr>
        <w:ind w:left="1440" w:hanging="360"/>
      </w:pPr>
      <w:rPr>
        <w:rFonts w:ascii="Courier New" w:hAnsi="Courier New" w:hint="default"/>
      </w:rPr>
    </w:lvl>
    <w:lvl w:ilvl="2" w:tplc="B7246440">
      <w:start w:val="1"/>
      <w:numFmt w:val="bullet"/>
      <w:lvlText w:val=""/>
      <w:lvlJc w:val="left"/>
      <w:pPr>
        <w:ind w:left="2160" w:hanging="360"/>
      </w:pPr>
      <w:rPr>
        <w:rFonts w:ascii="Wingdings" w:hAnsi="Wingdings" w:hint="default"/>
      </w:rPr>
    </w:lvl>
    <w:lvl w:ilvl="3" w:tplc="624C8C5C">
      <w:start w:val="1"/>
      <w:numFmt w:val="bullet"/>
      <w:lvlText w:val=""/>
      <w:lvlJc w:val="left"/>
      <w:pPr>
        <w:ind w:left="2880" w:hanging="360"/>
      </w:pPr>
      <w:rPr>
        <w:rFonts w:ascii="Symbol" w:hAnsi="Symbol" w:hint="default"/>
      </w:rPr>
    </w:lvl>
    <w:lvl w:ilvl="4" w:tplc="486CD3DA">
      <w:start w:val="1"/>
      <w:numFmt w:val="bullet"/>
      <w:lvlText w:val="o"/>
      <w:lvlJc w:val="left"/>
      <w:pPr>
        <w:ind w:left="3600" w:hanging="360"/>
      </w:pPr>
      <w:rPr>
        <w:rFonts w:ascii="Courier New" w:hAnsi="Courier New" w:hint="default"/>
      </w:rPr>
    </w:lvl>
    <w:lvl w:ilvl="5" w:tplc="DED06452">
      <w:start w:val="1"/>
      <w:numFmt w:val="bullet"/>
      <w:lvlText w:val=""/>
      <w:lvlJc w:val="left"/>
      <w:pPr>
        <w:ind w:left="4320" w:hanging="360"/>
      </w:pPr>
      <w:rPr>
        <w:rFonts w:ascii="Wingdings" w:hAnsi="Wingdings" w:hint="default"/>
      </w:rPr>
    </w:lvl>
    <w:lvl w:ilvl="6" w:tplc="3BF0F028">
      <w:start w:val="1"/>
      <w:numFmt w:val="bullet"/>
      <w:lvlText w:val=""/>
      <w:lvlJc w:val="left"/>
      <w:pPr>
        <w:ind w:left="5040" w:hanging="360"/>
      </w:pPr>
      <w:rPr>
        <w:rFonts w:ascii="Symbol" w:hAnsi="Symbol" w:hint="default"/>
      </w:rPr>
    </w:lvl>
    <w:lvl w:ilvl="7" w:tplc="F7F63718">
      <w:start w:val="1"/>
      <w:numFmt w:val="bullet"/>
      <w:lvlText w:val="o"/>
      <w:lvlJc w:val="left"/>
      <w:pPr>
        <w:ind w:left="5760" w:hanging="360"/>
      </w:pPr>
      <w:rPr>
        <w:rFonts w:ascii="Courier New" w:hAnsi="Courier New" w:hint="default"/>
      </w:rPr>
    </w:lvl>
    <w:lvl w:ilvl="8" w:tplc="251AA20E">
      <w:start w:val="1"/>
      <w:numFmt w:val="bullet"/>
      <w:lvlText w:val=""/>
      <w:lvlJc w:val="left"/>
      <w:pPr>
        <w:ind w:left="6480" w:hanging="360"/>
      </w:pPr>
      <w:rPr>
        <w:rFonts w:ascii="Wingdings" w:hAnsi="Wingdings" w:hint="default"/>
      </w:rPr>
    </w:lvl>
  </w:abstractNum>
  <w:abstractNum w:abstractNumId="35" w15:restartNumberingAfterBreak="0">
    <w:nsid w:val="620A6D4B"/>
    <w:multiLevelType w:val="hybridMultilevel"/>
    <w:tmpl w:val="85F2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3BC16"/>
    <w:multiLevelType w:val="hybridMultilevel"/>
    <w:tmpl w:val="E592BAD0"/>
    <w:lvl w:ilvl="0" w:tplc="6600A47E">
      <w:start w:val="1"/>
      <w:numFmt w:val="bullet"/>
      <w:lvlText w:val="·"/>
      <w:lvlJc w:val="left"/>
      <w:pPr>
        <w:ind w:left="720" w:hanging="360"/>
      </w:pPr>
      <w:rPr>
        <w:rFonts w:ascii="Symbol" w:hAnsi="Symbol" w:hint="default"/>
      </w:rPr>
    </w:lvl>
    <w:lvl w:ilvl="1" w:tplc="F8D0FA4C">
      <w:start w:val="1"/>
      <w:numFmt w:val="bullet"/>
      <w:lvlText w:val="o"/>
      <w:lvlJc w:val="left"/>
      <w:pPr>
        <w:ind w:left="1440" w:hanging="360"/>
      </w:pPr>
      <w:rPr>
        <w:rFonts w:ascii="Courier New" w:hAnsi="Courier New" w:hint="default"/>
      </w:rPr>
    </w:lvl>
    <w:lvl w:ilvl="2" w:tplc="D4987D40">
      <w:start w:val="1"/>
      <w:numFmt w:val="bullet"/>
      <w:lvlText w:val=""/>
      <w:lvlJc w:val="left"/>
      <w:pPr>
        <w:ind w:left="2160" w:hanging="360"/>
      </w:pPr>
      <w:rPr>
        <w:rFonts w:ascii="Wingdings" w:hAnsi="Wingdings" w:hint="default"/>
      </w:rPr>
    </w:lvl>
    <w:lvl w:ilvl="3" w:tplc="9D00A5E4">
      <w:start w:val="1"/>
      <w:numFmt w:val="bullet"/>
      <w:lvlText w:val=""/>
      <w:lvlJc w:val="left"/>
      <w:pPr>
        <w:ind w:left="2880" w:hanging="360"/>
      </w:pPr>
      <w:rPr>
        <w:rFonts w:ascii="Symbol" w:hAnsi="Symbol" w:hint="default"/>
      </w:rPr>
    </w:lvl>
    <w:lvl w:ilvl="4" w:tplc="CA9A0A3E">
      <w:start w:val="1"/>
      <w:numFmt w:val="bullet"/>
      <w:lvlText w:val="o"/>
      <w:lvlJc w:val="left"/>
      <w:pPr>
        <w:ind w:left="3600" w:hanging="360"/>
      </w:pPr>
      <w:rPr>
        <w:rFonts w:ascii="Courier New" w:hAnsi="Courier New" w:hint="default"/>
      </w:rPr>
    </w:lvl>
    <w:lvl w:ilvl="5" w:tplc="541E930E">
      <w:start w:val="1"/>
      <w:numFmt w:val="bullet"/>
      <w:lvlText w:val=""/>
      <w:lvlJc w:val="left"/>
      <w:pPr>
        <w:ind w:left="4320" w:hanging="360"/>
      </w:pPr>
      <w:rPr>
        <w:rFonts w:ascii="Wingdings" w:hAnsi="Wingdings" w:hint="default"/>
      </w:rPr>
    </w:lvl>
    <w:lvl w:ilvl="6" w:tplc="0556ECF8">
      <w:start w:val="1"/>
      <w:numFmt w:val="bullet"/>
      <w:lvlText w:val=""/>
      <w:lvlJc w:val="left"/>
      <w:pPr>
        <w:ind w:left="5040" w:hanging="360"/>
      </w:pPr>
      <w:rPr>
        <w:rFonts w:ascii="Symbol" w:hAnsi="Symbol" w:hint="default"/>
      </w:rPr>
    </w:lvl>
    <w:lvl w:ilvl="7" w:tplc="ABAA17D0">
      <w:start w:val="1"/>
      <w:numFmt w:val="bullet"/>
      <w:lvlText w:val="o"/>
      <w:lvlJc w:val="left"/>
      <w:pPr>
        <w:ind w:left="5760" w:hanging="360"/>
      </w:pPr>
      <w:rPr>
        <w:rFonts w:ascii="Courier New" w:hAnsi="Courier New" w:hint="default"/>
      </w:rPr>
    </w:lvl>
    <w:lvl w:ilvl="8" w:tplc="0A105332">
      <w:start w:val="1"/>
      <w:numFmt w:val="bullet"/>
      <w:lvlText w:val=""/>
      <w:lvlJc w:val="left"/>
      <w:pPr>
        <w:ind w:left="6480" w:hanging="360"/>
      </w:pPr>
      <w:rPr>
        <w:rFonts w:ascii="Wingdings" w:hAnsi="Wingdings" w:hint="default"/>
      </w:rPr>
    </w:lvl>
  </w:abstractNum>
  <w:abstractNum w:abstractNumId="37" w15:restartNumberingAfterBreak="0">
    <w:nsid w:val="6D371A15"/>
    <w:multiLevelType w:val="hybridMultilevel"/>
    <w:tmpl w:val="BDF2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F48BD"/>
    <w:multiLevelType w:val="hybridMultilevel"/>
    <w:tmpl w:val="E4BA58DA"/>
    <w:lvl w:ilvl="0" w:tplc="3CD2CF82">
      <w:start w:val="1"/>
      <w:numFmt w:val="bullet"/>
      <w:lvlText w:val="·"/>
      <w:lvlJc w:val="left"/>
      <w:pPr>
        <w:ind w:left="720" w:hanging="360"/>
      </w:pPr>
      <w:rPr>
        <w:rFonts w:ascii="Symbol" w:hAnsi="Symbol" w:hint="default"/>
      </w:rPr>
    </w:lvl>
    <w:lvl w:ilvl="1" w:tplc="6A189E48">
      <w:start w:val="1"/>
      <w:numFmt w:val="bullet"/>
      <w:lvlText w:val="o"/>
      <w:lvlJc w:val="left"/>
      <w:pPr>
        <w:ind w:left="1440" w:hanging="360"/>
      </w:pPr>
      <w:rPr>
        <w:rFonts w:ascii="Courier New" w:hAnsi="Courier New" w:hint="default"/>
      </w:rPr>
    </w:lvl>
    <w:lvl w:ilvl="2" w:tplc="967808AA">
      <w:start w:val="1"/>
      <w:numFmt w:val="bullet"/>
      <w:lvlText w:val=""/>
      <w:lvlJc w:val="left"/>
      <w:pPr>
        <w:ind w:left="2160" w:hanging="360"/>
      </w:pPr>
      <w:rPr>
        <w:rFonts w:ascii="Wingdings" w:hAnsi="Wingdings" w:hint="default"/>
      </w:rPr>
    </w:lvl>
    <w:lvl w:ilvl="3" w:tplc="BDC8114E">
      <w:start w:val="1"/>
      <w:numFmt w:val="bullet"/>
      <w:lvlText w:val=""/>
      <w:lvlJc w:val="left"/>
      <w:pPr>
        <w:ind w:left="2880" w:hanging="360"/>
      </w:pPr>
      <w:rPr>
        <w:rFonts w:ascii="Symbol" w:hAnsi="Symbol" w:hint="default"/>
      </w:rPr>
    </w:lvl>
    <w:lvl w:ilvl="4" w:tplc="1A1E32F8">
      <w:start w:val="1"/>
      <w:numFmt w:val="bullet"/>
      <w:lvlText w:val="o"/>
      <w:lvlJc w:val="left"/>
      <w:pPr>
        <w:ind w:left="3600" w:hanging="360"/>
      </w:pPr>
      <w:rPr>
        <w:rFonts w:ascii="Courier New" w:hAnsi="Courier New" w:hint="default"/>
      </w:rPr>
    </w:lvl>
    <w:lvl w:ilvl="5" w:tplc="DFEC1064">
      <w:start w:val="1"/>
      <w:numFmt w:val="bullet"/>
      <w:lvlText w:val=""/>
      <w:lvlJc w:val="left"/>
      <w:pPr>
        <w:ind w:left="4320" w:hanging="360"/>
      </w:pPr>
      <w:rPr>
        <w:rFonts w:ascii="Wingdings" w:hAnsi="Wingdings" w:hint="default"/>
      </w:rPr>
    </w:lvl>
    <w:lvl w:ilvl="6" w:tplc="3E686ED8">
      <w:start w:val="1"/>
      <w:numFmt w:val="bullet"/>
      <w:lvlText w:val=""/>
      <w:lvlJc w:val="left"/>
      <w:pPr>
        <w:ind w:left="5040" w:hanging="360"/>
      </w:pPr>
      <w:rPr>
        <w:rFonts w:ascii="Symbol" w:hAnsi="Symbol" w:hint="default"/>
      </w:rPr>
    </w:lvl>
    <w:lvl w:ilvl="7" w:tplc="B0901038">
      <w:start w:val="1"/>
      <w:numFmt w:val="bullet"/>
      <w:lvlText w:val="o"/>
      <w:lvlJc w:val="left"/>
      <w:pPr>
        <w:ind w:left="5760" w:hanging="360"/>
      </w:pPr>
      <w:rPr>
        <w:rFonts w:ascii="Courier New" w:hAnsi="Courier New" w:hint="default"/>
      </w:rPr>
    </w:lvl>
    <w:lvl w:ilvl="8" w:tplc="B0D2DB9E">
      <w:start w:val="1"/>
      <w:numFmt w:val="bullet"/>
      <w:lvlText w:val=""/>
      <w:lvlJc w:val="left"/>
      <w:pPr>
        <w:ind w:left="6480" w:hanging="360"/>
      </w:pPr>
      <w:rPr>
        <w:rFonts w:ascii="Wingdings" w:hAnsi="Wingdings" w:hint="default"/>
      </w:rPr>
    </w:lvl>
  </w:abstractNum>
  <w:abstractNum w:abstractNumId="39" w15:restartNumberingAfterBreak="0">
    <w:nsid w:val="73361E78"/>
    <w:multiLevelType w:val="hybridMultilevel"/>
    <w:tmpl w:val="333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73DB9"/>
    <w:multiLevelType w:val="hybridMultilevel"/>
    <w:tmpl w:val="24A63BF0"/>
    <w:lvl w:ilvl="0" w:tplc="D12E7FCE">
      <w:numFmt w:val="bullet"/>
      <w:lvlText w:val=""/>
      <w:lvlJc w:val="left"/>
      <w:pPr>
        <w:ind w:left="1080" w:hanging="72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038DD"/>
    <w:multiLevelType w:val="hybridMultilevel"/>
    <w:tmpl w:val="ED56C01A"/>
    <w:lvl w:ilvl="0" w:tplc="3710C66E">
      <w:start w:val="1"/>
      <w:numFmt w:val="bullet"/>
      <w:lvlText w:val="·"/>
      <w:lvlJc w:val="left"/>
      <w:pPr>
        <w:ind w:left="720" w:hanging="360"/>
      </w:pPr>
      <w:rPr>
        <w:rFonts w:ascii="Symbol" w:hAnsi="Symbol" w:hint="default"/>
      </w:rPr>
    </w:lvl>
    <w:lvl w:ilvl="1" w:tplc="EB9A31FC">
      <w:start w:val="1"/>
      <w:numFmt w:val="bullet"/>
      <w:lvlText w:val="o"/>
      <w:lvlJc w:val="left"/>
      <w:pPr>
        <w:ind w:left="1440" w:hanging="360"/>
      </w:pPr>
      <w:rPr>
        <w:rFonts w:ascii="Courier New" w:hAnsi="Courier New" w:hint="default"/>
      </w:rPr>
    </w:lvl>
    <w:lvl w:ilvl="2" w:tplc="E4124914">
      <w:start w:val="1"/>
      <w:numFmt w:val="bullet"/>
      <w:lvlText w:val=""/>
      <w:lvlJc w:val="left"/>
      <w:pPr>
        <w:ind w:left="2160" w:hanging="360"/>
      </w:pPr>
      <w:rPr>
        <w:rFonts w:ascii="Wingdings" w:hAnsi="Wingdings" w:hint="default"/>
      </w:rPr>
    </w:lvl>
    <w:lvl w:ilvl="3" w:tplc="D59E9B76">
      <w:start w:val="1"/>
      <w:numFmt w:val="bullet"/>
      <w:lvlText w:val=""/>
      <w:lvlJc w:val="left"/>
      <w:pPr>
        <w:ind w:left="2880" w:hanging="360"/>
      </w:pPr>
      <w:rPr>
        <w:rFonts w:ascii="Symbol" w:hAnsi="Symbol" w:hint="default"/>
      </w:rPr>
    </w:lvl>
    <w:lvl w:ilvl="4" w:tplc="77DA7516">
      <w:start w:val="1"/>
      <w:numFmt w:val="bullet"/>
      <w:lvlText w:val="o"/>
      <w:lvlJc w:val="left"/>
      <w:pPr>
        <w:ind w:left="3600" w:hanging="360"/>
      </w:pPr>
      <w:rPr>
        <w:rFonts w:ascii="Courier New" w:hAnsi="Courier New" w:hint="default"/>
      </w:rPr>
    </w:lvl>
    <w:lvl w:ilvl="5" w:tplc="71BA60FC">
      <w:start w:val="1"/>
      <w:numFmt w:val="bullet"/>
      <w:lvlText w:val=""/>
      <w:lvlJc w:val="left"/>
      <w:pPr>
        <w:ind w:left="4320" w:hanging="360"/>
      </w:pPr>
      <w:rPr>
        <w:rFonts w:ascii="Wingdings" w:hAnsi="Wingdings" w:hint="default"/>
      </w:rPr>
    </w:lvl>
    <w:lvl w:ilvl="6" w:tplc="31363F80">
      <w:start w:val="1"/>
      <w:numFmt w:val="bullet"/>
      <w:lvlText w:val=""/>
      <w:lvlJc w:val="left"/>
      <w:pPr>
        <w:ind w:left="5040" w:hanging="360"/>
      </w:pPr>
      <w:rPr>
        <w:rFonts w:ascii="Symbol" w:hAnsi="Symbol" w:hint="default"/>
      </w:rPr>
    </w:lvl>
    <w:lvl w:ilvl="7" w:tplc="60E8351C">
      <w:start w:val="1"/>
      <w:numFmt w:val="bullet"/>
      <w:lvlText w:val="o"/>
      <w:lvlJc w:val="left"/>
      <w:pPr>
        <w:ind w:left="5760" w:hanging="360"/>
      </w:pPr>
      <w:rPr>
        <w:rFonts w:ascii="Courier New" w:hAnsi="Courier New" w:hint="default"/>
      </w:rPr>
    </w:lvl>
    <w:lvl w:ilvl="8" w:tplc="C20E11D2">
      <w:start w:val="1"/>
      <w:numFmt w:val="bullet"/>
      <w:lvlText w:val=""/>
      <w:lvlJc w:val="left"/>
      <w:pPr>
        <w:ind w:left="6480" w:hanging="360"/>
      </w:pPr>
      <w:rPr>
        <w:rFonts w:ascii="Wingdings" w:hAnsi="Wingdings" w:hint="default"/>
      </w:rPr>
    </w:lvl>
  </w:abstractNum>
  <w:abstractNum w:abstractNumId="42" w15:restartNumberingAfterBreak="0">
    <w:nsid w:val="78860A05"/>
    <w:multiLevelType w:val="hybridMultilevel"/>
    <w:tmpl w:val="186C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E7605C"/>
    <w:multiLevelType w:val="hybridMultilevel"/>
    <w:tmpl w:val="039CD41E"/>
    <w:lvl w:ilvl="0" w:tplc="FCFE3DA4">
      <w:start w:val="1"/>
      <w:numFmt w:val="bullet"/>
      <w:lvlText w:val=""/>
      <w:lvlJc w:val="left"/>
      <w:pPr>
        <w:ind w:left="720" w:hanging="360"/>
      </w:pPr>
      <w:rPr>
        <w:rFonts w:ascii="Symbol" w:hAnsi="Symbol" w:hint="default"/>
      </w:rPr>
    </w:lvl>
    <w:lvl w:ilvl="1" w:tplc="45566104">
      <w:start w:val="1"/>
      <w:numFmt w:val="bullet"/>
      <w:lvlText w:val="o"/>
      <w:lvlJc w:val="left"/>
      <w:pPr>
        <w:ind w:left="1440" w:hanging="360"/>
      </w:pPr>
      <w:rPr>
        <w:rFonts w:ascii="Courier New" w:hAnsi="Courier New" w:hint="default"/>
      </w:rPr>
    </w:lvl>
    <w:lvl w:ilvl="2" w:tplc="744E74F8">
      <w:start w:val="1"/>
      <w:numFmt w:val="bullet"/>
      <w:lvlText w:val=""/>
      <w:lvlJc w:val="left"/>
      <w:pPr>
        <w:ind w:left="2160" w:hanging="360"/>
      </w:pPr>
      <w:rPr>
        <w:rFonts w:ascii="Wingdings" w:hAnsi="Wingdings" w:hint="default"/>
      </w:rPr>
    </w:lvl>
    <w:lvl w:ilvl="3" w:tplc="BD9EDB0C">
      <w:start w:val="1"/>
      <w:numFmt w:val="bullet"/>
      <w:lvlText w:val=""/>
      <w:lvlJc w:val="left"/>
      <w:pPr>
        <w:ind w:left="2880" w:hanging="360"/>
      </w:pPr>
      <w:rPr>
        <w:rFonts w:ascii="Symbol" w:hAnsi="Symbol" w:hint="default"/>
      </w:rPr>
    </w:lvl>
    <w:lvl w:ilvl="4" w:tplc="F3ACACCE">
      <w:start w:val="1"/>
      <w:numFmt w:val="bullet"/>
      <w:lvlText w:val="o"/>
      <w:lvlJc w:val="left"/>
      <w:pPr>
        <w:ind w:left="3600" w:hanging="360"/>
      </w:pPr>
      <w:rPr>
        <w:rFonts w:ascii="Courier New" w:hAnsi="Courier New" w:hint="default"/>
      </w:rPr>
    </w:lvl>
    <w:lvl w:ilvl="5" w:tplc="DE585268">
      <w:start w:val="1"/>
      <w:numFmt w:val="bullet"/>
      <w:lvlText w:val=""/>
      <w:lvlJc w:val="left"/>
      <w:pPr>
        <w:ind w:left="4320" w:hanging="360"/>
      </w:pPr>
      <w:rPr>
        <w:rFonts w:ascii="Wingdings" w:hAnsi="Wingdings" w:hint="default"/>
      </w:rPr>
    </w:lvl>
    <w:lvl w:ilvl="6" w:tplc="EBB894F6">
      <w:start w:val="1"/>
      <w:numFmt w:val="bullet"/>
      <w:lvlText w:val=""/>
      <w:lvlJc w:val="left"/>
      <w:pPr>
        <w:ind w:left="5040" w:hanging="360"/>
      </w:pPr>
      <w:rPr>
        <w:rFonts w:ascii="Symbol" w:hAnsi="Symbol" w:hint="default"/>
      </w:rPr>
    </w:lvl>
    <w:lvl w:ilvl="7" w:tplc="09543DF8">
      <w:start w:val="1"/>
      <w:numFmt w:val="bullet"/>
      <w:lvlText w:val="o"/>
      <w:lvlJc w:val="left"/>
      <w:pPr>
        <w:ind w:left="5760" w:hanging="360"/>
      </w:pPr>
      <w:rPr>
        <w:rFonts w:ascii="Courier New" w:hAnsi="Courier New" w:hint="default"/>
      </w:rPr>
    </w:lvl>
    <w:lvl w:ilvl="8" w:tplc="C7905758">
      <w:start w:val="1"/>
      <w:numFmt w:val="bullet"/>
      <w:lvlText w:val=""/>
      <w:lvlJc w:val="left"/>
      <w:pPr>
        <w:ind w:left="6480" w:hanging="360"/>
      </w:pPr>
      <w:rPr>
        <w:rFonts w:ascii="Wingdings" w:hAnsi="Wingdings" w:hint="default"/>
      </w:rPr>
    </w:lvl>
  </w:abstractNum>
  <w:abstractNum w:abstractNumId="45" w15:restartNumberingAfterBreak="0">
    <w:nsid w:val="7A19CC70"/>
    <w:multiLevelType w:val="hybridMultilevel"/>
    <w:tmpl w:val="36CA688E"/>
    <w:lvl w:ilvl="0" w:tplc="A5BEDBD6">
      <w:start w:val="1"/>
      <w:numFmt w:val="bullet"/>
      <w:lvlText w:val=""/>
      <w:lvlJc w:val="left"/>
      <w:pPr>
        <w:ind w:left="720" w:hanging="360"/>
      </w:pPr>
      <w:rPr>
        <w:rFonts w:ascii="Symbol" w:hAnsi="Symbol" w:hint="default"/>
      </w:rPr>
    </w:lvl>
    <w:lvl w:ilvl="1" w:tplc="42CCD778">
      <w:start w:val="1"/>
      <w:numFmt w:val="bullet"/>
      <w:lvlText w:val="o"/>
      <w:lvlJc w:val="left"/>
      <w:pPr>
        <w:ind w:left="1440" w:hanging="360"/>
      </w:pPr>
      <w:rPr>
        <w:rFonts w:ascii="Courier New" w:hAnsi="Courier New" w:hint="default"/>
      </w:rPr>
    </w:lvl>
    <w:lvl w:ilvl="2" w:tplc="B2D8A890">
      <w:start w:val="1"/>
      <w:numFmt w:val="bullet"/>
      <w:lvlText w:val=""/>
      <w:lvlJc w:val="left"/>
      <w:pPr>
        <w:ind w:left="2160" w:hanging="360"/>
      </w:pPr>
      <w:rPr>
        <w:rFonts w:ascii="Wingdings" w:hAnsi="Wingdings" w:hint="default"/>
      </w:rPr>
    </w:lvl>
    <w:lvl w:ilvl="3" w:tplc="1C7879F6">
      <w:start w:val="1"/>
      <w:numFmt w:val="bullet"/>
      <w:lvlText w:val=""/>
      <w:lvlJc w:val="left"/>
      <w:pPr>
        <w:ind w:left="2880" w:hanging="360"/>
      </w:pPr>
      <w:rPr>
        <w:rFonts w:ascii="Symbol" w:hAnsi="Symbol" w:hint="default"/>
      </w:rPr>
    </w:lvl>
    <w:lvl w:ilvl="4" w:tplc="4CEC89BC">
      <w:start w:val="1"/>
      <w:numFmt w:val="bullet"/>
      <w:lvlText w:val="o"/>
      <w:lvlJc w:val="left"/>
      <w:pPr>
        <w:ind w:left="3600" w:hanging="360"/>
      </w:pPr>
      <w:rPr>
        <w:rFonts w:ascii="Courier New" w:hAnsi="Courier New" w:hint="default"/>
      </w:rPr>
    </w:lvl>
    <w:lvl w:ilvl="5" w:tplc="645A3D8A">
      <w:start w:val="1"/>
      <w:numFmt w:val="bullet"/>
      <w:lvlText w:val=""/>
      <w:lvlJc w:val="left"/>
      <w:pPr>
        <w:ind w:left="4320" w:hanging="360"/>
      </w:pPr>
      <w:rPr>
        <w:rFonts w:ascii="Wingdings" w:hAnsi="Wingdings" w:hint="default"/>
      </w:rPr>
    </w:lvl>
    <w:lvl w:ilvl="6" w:tplc="238E4C96">
      <w:start w:val="1"/>
      <w:numFmt w:val="bullet"/>
      <w:lvlText w:val=""/>
      <w:lvlJc w:val="left"/>
      <w:pPr>
        <w:ind w:left="5040" w:hanging="360"/>
      </w:pPr>
      <w:rPr>
        <w:rFonts w:ascii="Symbol" w:hAnsi="Symbol" w:hint="default"/>
      </w:rPr>
    </w:lvl>
    <w:lvl w:ilvl="7" w:tplc="888C07C6">
      <w:start w:val="1"/>
      <w:numFmt w:val="bullet"/>
      <w:lvlText w:val="o"/>
      <w:lvlJc w:val="left"/>
      <w:pPr>
        <w:ind w:left="5760" w:hanging="360"/>
      </w:pPr>
      <w:rPr>
        <w:rFonts w:ascii="Courier New" w:hAnsi="Courier New" w:hint="default"/>
      </w:rPr>
    </w:lvl>
    <w:lvl w:ilvl="8" w:tplc="90162328">
      <w:start w:val="1"/>
      <w:numFmt w:val="bullet"/>
      <w:lvlText w:val=""/>
      <w:lvlJc w:val="left"/>
      <w:pPr>
        <w:ind w:left="6480" w:hanging="360"/>
      </w:pPr>
      <w:rPr>
        <w:rFonts w:ascii="Wingdings" w:hAnsi="Wingdings" w:hint="default"/>
      </w:rPr>
    </w:lvl>
  </w:abstractNum>
  <w:abstractNum w:abstractNumId="46" w15:restartNumberingAfterBreak="0">
    <w:nsid w:val="7E29D605"/>
    <w:multiLevelType w:val="hybridMultilevel"/>
    <w:tmpl w:val="56E052AE"/>
    <w:lvl w:ilvl="0" w:tplc="4EB4DB1C">
      <w:start w:val="1"/>
      <w:numFmt w:val="bullet"/>
      <w:lvlText w:val="-"/>
      <w:lvlJc w:val="left"/>
      <w:pPr>
        <w:ind w:left="720" w:hanging="360"/>
      </w:pPr>
      <w:rPr>
        <w:rFonts w:ascii="Calibri" w:hAnsi="Calibri" w:hint="default"/>
      </w:rPr>
    </w:lvl>
    <w:lvl w:ilvl="1" w:tplc="3DE27430">
      <w:start w:val="1"/>
      <w:numFmt w:val="bullet"/>
      <w:lvlText w:val="o"/>
      <w:lvlJc w:val="left"/>
      <w:pPr>
        <w:ind w:left="1440" w:hanging="360"/>
      </w:pPr>
      <w:rPr>
        <w:rFonts w:ascii="Courier New" w:hAnsi="Courier New" w:hint="default"/>
      </w:rPr>
    </w:lvl>
    <w:lvl w:ilvl="2" w:tplc="CB40E29E">
      <w:start w:val="1"/>
      <w:numFmt w:val="bullet"/>
      <w:lvlText w:val=""/>
      <w:lvlJc w:val="left"/>
      <w:pPr>
        <w:ind w:left="2160" w:hanging="360"/>
      </w:pPr>
      <w:rPr>
        <w:rFonts w:ascii="Wingdings" w:hAnsi="Wingdings" w:hint="default"/>
      </w:rPr>
    </w:lvl>
    <w:lvl w:ilvl="3" w:tplc="61A4606C">
      <w:start w:val="1"/>
      <w:numFmt w:val="bullet"/>
      <w:lvlText w:val=""/>
      <w:lvlJc w:val="left"/>
      <w:pPr>
        <w:ind w:left="2880" w:hanging="360"/>
      </w:pPr>
      <w:rPr>
        <w:rFonts w:ascii="Symbol" w:hAnsi="Symbol" w:hint="default"/>
      </w:rPr>
    </w:lvl>
    <w:lvl w:ilvl="4" w:tplc="780CE466">
      <w:start w:val="1"/>
      <w:numFmt w:val="bullet"/>
      <w:lvlText w:val="o"/>
      <w:lvlJc w:val="left"/>
      <w:pPr>
        <w:ind w:left="3600" w:hanging="360"/>
      </w:pPr>
      <w:rPr>
        <w:rFonts w:ascii="Courier New" w:hAnsi="Courier New" w:hint="default"/>
      </w:rPr>
    </w:lvl>
    <w:lvl w:ilvl="5" w:tplc="AA8685D0">
      <w:start w:val="1"/>
      <w:numFmt w:val="bullet"/>
      <w:lvlText w:val=""/>
      <w:lvlJc w:val="left"/>
      <w:pPr>
        <w:ind w:left="4320" w:hanging="360"/>
      </w:pPr>
      <w:rPr>
        <w:rFonts w:ascii="Wingdings" w:hAnsi="Wingdings" w:hint="default"/>
      </w:rPr>
    </w:lvl>
    <w:lvl w:ilvl="6" w:tplc="22A2FB5A">
      <w:start w:val="1"/>
      <w:numFmt w:val="bullet"/>
      <w:lvlText w:val=""/>
      <w:lvlJc w:val="left"/>
      <w:pPr>
        <w:ind w:left="5040" w:hanging="360"/>
      </w:pPr>
      <w:rPr>
        <w:rFonts w:ascii="Symbol" w:hAnsi="Symbol" w:hint="default"/>
      </w:rPr>
    </w:lvl>
    <w:lvl w:ilvl="7" w:tplc="77B4BD38">
      <w:start w:val="1"/>
      <w:numFmt w:val="bullet"/>
      <w:lvlText w:val="o"/>
      <w:lvlJc w:val="left"/>
      <w:pPr>
        <w:ind w:left="5760" w:hanging="360"/>
      </w:pPr>
      <w:rPr>
        <w:rFonts w:ascii="Courier New" w:hAnsi="Courier New" w:hint="default"/>
      </w:rPr>
    </w:lvl>
    <w:lvl w:ilvl="8" w:tplc="A1B4F3AE">
      <w:start w:val="1"/>
      <w:numFmt w:val="bullet"/>
      <w:lvlText w:val=""/>
      <w:lvlJc w:val="left"/>
      <w:pPr>
        <w:ind w:left="6480" w:hanging="360"/>
      </w:pPr>
      <w:rPr>
        <w:rFonts w:ascii="Wingdings" w:hAnsi="Wingdings" w:hint="default"/>
      </w:rPr>
    </w:lvl>
  </w:abstractNum>
  <w:abstractNum w:abstractNumId="47" w15:restartNumberingAfterBreak="0">
    <w:nsid w:val="7F30D9B5"/>
    <w:multiLevelType w:val="hybridMultilevel"/>
    <w:tmpl w:val="3D66EC9A"/>
    <w:lvl w:ilvl="0" w:tplc="67B4F828">
      <w:start w:val="1"/>
      <w:numFmt w:val="bullet"/>
      <w:lvlText w:val="·"/>
      <w:lvlJc w:val="left"/>
      <w:pPr>
        <w:ind w:left="720" w:hanging="360"/>
      </w:pPr>
      <w:rPr>
        <w:rFonts w:ascii="Symbol" w:hAnsi="Symbol" w:hint="default"/>
      </w:rPr>
    </w:lvl>
    <w:lvl w:ilvl="1" w:tplc="BB0C4B4E">
      <w:start w:val="1"/>
      <w:numFmt w:val="bullet"/>
      <w:lvlText w:val="o"/>
      <w:lvlJc w:val="left"/>
      <w:pPr>
        <w:ind w:left="1440" w:hanging="360"/>
      </w:pPr>
      <w:rPr>
        <w:rFonts w:ascii="Courier New" w:hAnsi="Courier New" w:hint="default"/>
      </w:rPr>
    </w:lvl>
    <w:lvl w:ilvl="2" w:tplc="5D18DDFC">
      <w:start w:val="1"/>
      <w:numFmt w:val="bullet"/>
      <w:lvlText w:val=""/>
      <w:lvlJc w:val="left"/>
      <w:pPr>
        <w:ind w:left="2160" w:hanging="360"/>
      </w:pPr>
      <w:rPr>
        <w:rFonts w:ascii="Wingdings" w:hAnsi="Wingdings" w:hint="default"/>
      </w:rPr>
    </w:lvl>
    <w:lvl w:ilvl="3" w:tplc="9C501378">
      <w:start w:val="1"/>
      <w:numFmt w:val="bullet"/>
      <w:lvlText w:val=""/>
      <w:lvlJc w:val="left"/>
      <w:pPr>
        <w:ind w:left="2880" w:hanging="360"/>
      </w:pPr>
      <w:rPr>
        <w:rFonts w:ascii="Symbol" w:hAnsi="Symbol" w:hint="default"/>
      </w:rPr>
    </w:lvl>
    <w:lvl w:ilvl="4" w:tplc="6A3C1504">
      <w:start w:val="1"/>
      <w:numFmt w:val="bullet"/>
      <w:lvlText w:val="o"/>
      <w:lvlJc w:val="left"/>
      <w:pPr>
        <w:ind w:left="3600" w:hanging="360"/>
      </w:pPr>
      <w:rPr>
        <w:rFonts w:ascii="Courier New" w:hAnsi="Courier New" w:hint="default"/>
      </w:rPr>
    </w:lvl>
    <w:lvl w:ilvl="5" w:tplc="B472F026">
      <w:start w:val="1"/>
      <w:numFmt w:val="bullet"/>
      <w:lvlText w:val=""/>
      <w:lvlJc w:val="left"/>
      <w:pPr>
        <w:ind w:left="4320" w:hanging="360"/>
      </w:pPr>
      <w:rPr>
        <w:rFonts w:ascii="Wingdings" w:hAnsi="Wingdings" w:hint="default"/>
      </w:rPr>
    </w:lvl>
    <w:lvl w:ilvl="6" w:tplc="954C119E">
      <w:start w:val="1"/>
      <w:numFmt w:val="bullet"/>
      <w:lvlText w:val=""/>
      <w:lvlJc w:val="left"/>
      <w:pPr>
        <w:ind w:left="5040" w:hanging="360"/>
      </w:pPr>
      <w:rPr>
        <w:rFonts w:ascii="Symbol" w:hAnsi="Symbol" w:hint="default"/>
      </w:rPr>
    </w:lvl>
    <w:lvl w:ilvl="7" w:tplc="3B5A55BA">
      <w:start w:val="1"/>
      <w:numFmt w:val="bullet"/>
      <w:lvlText w:val="o"/>
      <w:lvlJc w:val="left"/>
      <w:pPr>
        <w:ind w:left="5760" w:hanging="360"/>
      </w:pPr>
      <w:rPr>
        <w:rFonts w:ascii="Courier New" w:hAnsi="Courier New" w:hint="default"/>
      </w:rPr>
    </w:lvl>
    <w:lvl w:ilvl="8" w:tplc="42425E9C">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2"/>
  </w:num>
  <w:num w:numId="4">
    <w:abstractNumId w:val="10"/>
  </w:num>
  <w:num w:numId="5">
    <w:abstractNumId w:val="3"/>
  </w:num>
  <w:num w:numId="6">
    <w:abstractNumId w:val="41"/>
  </w:num>
  <w:num w:numId="7">
    <w:abstractNumId w:val="38"/>
  </w:num>
  <w:num w:numId="8">
    <w:abstractNumId w:val="17"/>
  </w:num>
  <w:num w:numId="9">
    <w:abstractNumId w:val="9"/>
  </w:num>
  <w:num w:numId="10">
    <w:abstractNumId w:val="46"/>
  </w:num>
  <w:num w:numId="11">
    <w:abstractNumId w:val="44"/>
  </w:num>
  <w:num w:numId="12">
    <w:abstractNumId w:val="19"/>
  </w:num>
  <w:num w:numId="13">
    <w:abstractNumId w:val="14"/>
  </w:num>
  <w:num w:numId="14">
    <w:abstractNumId w:val="13"/>
  </w:num>
  <w:num w:numId="15">
    <w:abstractNumId w:val="47"/>
  </w:num>
  <w:num w:numId="16">
    <w:abstractNumId w:val="34"/>
  </w:num>
  <w:num w:numId="17">
    <w:abstractNumId w:val="29"/>
  </w:num>
  <w:num w:numId="18">
    <w:abstractNumId w:val="36"/>
  </w:num>
  <w:num w:numId="19">
    <w:abstractNumId w:val="8"/>
  </w:num>
  <w:num w:numId="20">
    <w:abstractNumId w:val="26"/>
  </w:num>
  <w:num w:numId="21">
    <w:abstractNumId w:val="28"/>
  </w:num>
  <w:num w:numId="22">
    <w:abstractNumId w:val="5"/>
  </w:num>
  <w:num w:numId="23">
    <w:abstractNumId w:val="11"/>
  </w:num>
  <w:num w:numId="24">
    <w:abstractNumId w:val="0"/>
  </w:num>
  <w:num w:numId="25">
    <w:abstractNumId w:val="6"/>
  </w:num>
  <w:num w:numId="26">
    <w:abstractNumId w:val="30"/>
  </w:num>
  <w:num w:numId="27">
    <w:abstractNumId w:val="33"/>
  </w:num>
  <w:num w:numId="28">
    <w:abstractNumId w:val="16"/>
  </w:num>
  <w:num w:numId="29">
    <w:abstractNumId w:val="43"/>
  </w:num>
  <w:num w:numId="30">
    <w:abstractNumId w:val="23"/>
  </w:num>
  <w:num w:numId="31">
    <w:abstractNumId w:val="37"/>
  </w:num>
  <w:num w:numId="32">
    <w:abstractNumId w:val="20"/>
  </w:num>
  <w:num w:numId="33">
    <w:abstractNumId w:val="40"/>
  </w:num>
  <w:num w:numId="34">
    <w:abstractNumId w:val="1"/>
  </w:num>
  <w:num w:numId="35">
    <w:abstractNumId w:val="24"/>
  </w:num>
  <w:num w:numId="36">
    <w:abstractNumId w:val="7"/>
  </w:num>
  <w:num w:numId="37">
    <w:abstractNumId w:val="12"/>
  </w:num>
  <w:num w:numId="38">
    <w:abstractNumId w:val="21"/>
  </w:num>
  <w:num w:numId="39">
    <w:abstractNumId w:val="25"/>
  </w:num>
  <w:num w:numId="40">
    <w:abstractNumId w:val="18"/>
  </w:num>
  <w:num w:numId="41">
    <w:abstractNumId w:val="42"/>
  </w:num>
  <w:num w:numId="42">
    <w:abstractNumId w:val="22"/>
  </w:num>
  <w:num w:numId="43">
    <w:abstractNumId w:val="39"/>
  </w:num>
  <w:num w:numId="44">
    <w:abstractNumId w:val="27"/>
  </w:num>
  <w:num w:numId="45">
    <w:abstractNumId w:val="31"/>
  </w:num>
  <w:num w:numId="46">
    <w:abstractNumId w:val="4"/>
  </w:num>
  <w:num w:numId="47">
    <w:abstractNumId w:val="3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B78EC"/>
    <w:rsid w:val="000D2AA8"/>
    <w:rsid w:val="001354A7"/>
    <w:rsid w:val="00164CB5"/>
    <w:rsid w:val="00174A7A"/>
    <w:rsid w:val="001C499A"/>
    <w:rsid w:val="001C73FC"/>
    <w:rsid w:val="001E59AA"/>
    <w:rsid w:val="001E7BE5"/>
    <w:rsid w:val="001F6F44"/>
    <w:rsid w:val="00210503"/>
    <w:rsid w:val="00226A2B"/>
    <w:rsid w:val="0026633B"/>
    <w:rsid w:val="002D6FE7"/>
    <w:rsid w:val="002E782B"/>
    <w:rsid w:val="00371291"/>
    <w:rsid w:val="00413B1B"/>
    <w:rsid w:val="00491FED"/>
    <w:rsid w:val="004979A1"/>
    <w:rsid w:val="005246A9"/>
    <w:rsid w:val="005E27E9"/>
    <w:rsid w:val="006261BC"/>
    <w:rsid w:val="00626541"/>
    <w:rsid w:val="00640649"/>
    <w:rsid w:val="00690883"/>
    <w:rsid w:val="006D734E"/>
    <w:rsid w:val="006E4D50"/>
    <w:rsid w:val="006E7316"/>
    <w:rsid w:val="007155A6"/>
    <w:rsid w:val="007F59D0"/>
    <w:rsid w:val="008A4210"/>
    <w:rsid w:val="008C2E88"/>
    <w:rsid w:val="008F21B8"/>
    <w:rsid w:val="008F6BD9"/>
    <w:rsid w:val="008F70D4"/>
    <w:rsid w:val="00913BB0"/>
    <w:rsid w:val="0099366E"/>
    <w:rsid w:val="009E3F94"/>
    <w:rsid w:val="009F776B"/>
    <w:rsid w:val="00A6692D"/>
    <w:rsid w:val="00A7625F"/>
    <w:rsid w:val="00AC118A"/>
    <w:rsid w:val="00B66B8D"/>
    <w:rsid w:val="00BB63A0"/>
    <w:rsid w:val="00C17ED5"/>
    <w:rsid w:val="00C446EA"/>
    <w:rsid w:val="00C50AB8"/>
    <w:rsid w:val="00CC61F5"/>
    <w:rsid w:val="00D01CF1"/>
    <w:rsid w:val="00D01E22"/>
    <w:rsid w:val="00D05BBE"/>
    <w:rsid w:val="00D073A4"/>
    <w:rsid w:val="00D4527D"/>
    <w:rsid w:val="00D4C365"/>
    <w:rsid w:val="00D60BA7"/>
    <w:rsid w:val="00DC137F"/>
    <w:rsid w:val="00E06A2D"/>
    <w:rsid w:val="00E3395C"/>
    <w:rsid w:val="00E55015"/>
    <w:rsid w:val="00E5709B"/>
    <w:rsid w:val="00E917C8"/>
    <w:rsid w:val="00F16A4A"/>
    <w:rsid w:val="00F23927"/>
    <w:rsid w:val="00FF1F3C"/>
    <w:rsid w:val="010D78AF"/>
    <w:rsid w:val="012EB1EE"/>
    <w:rsid w:val="013C3885"/>
    <w:rsid w:val="019ABD36"/>
    <w:rsid w:val="01C57C2B"/>
    <w:rsid w:val="01E1FBE6"/>
    <w:rsid w:val="02578913"/>
    <w:rsid w:val="02E9772E"/>
    <w:rsid w:val="0550702F"/>
    <w:rsid w:val="055FB2C8"/>
    <w:rsid w:val="057DEEFE"/>
    <w:rsid w:val="05980145"/>
    <w:rsid w:val="05BBE748"/>
    <w:rsid w:val="063994C5"/>
    <w:rsid w:val="069D2245"/>
    <w:rsid w:val="06ECEE94"/>
    <w:rsid w:val="06F22E8D"/>
    <w:rsid w:val="06F9291C"/>
    <w:rsid w:val="0769A192"/>
    <w:rsid w:val="07EECEA8"/>
    <w:rsid w:val="084F1F42"/>
    <w:rsid w:val="086C8BAF"/>
    <w:rsid w:val="08858D0D"/>
    <w:rsid w:val="08B58FC0"/>
    <w:rsid w:val="0B2C8A8E"/>
    <w:rsid w:val="0B565DEB"/>
    <w:rsid w:val="0BED3082"/>
    <w:rsid w:val="0C24FED4"/>
    <w:rsid w:val="0C61F453"/>
    <w:rsid w:val="0C8DAAB8"/>
    <w:rsid w:val="0CD3B8CA"/>
    <w:rsid w:val="0D3FFCD2"/>
    <w:rsid w:val="0DCCC8E2"/>
    <w:rsid w:val="0E094BCF"/>
    <w:rsid w:val="0E76EBCF"/>
    <w:rsid w:val="1002FA0C"/>
    <w:rsid w:val="109117C0"/>
    <w:rsid w:val="10A056DB"/>
    <w:rsid w:val="10EC800A"/>
    <w:rsid w:val="111A80FE"/>
    <w:rsid w:val="11B7959D"/>
    <w:rsid w:val="11C59F6F"/>
    <w:rsid w:val="11E8A771"/>
    <w:rsid w:val="11F3B9D3"/>
    <w:rsid w:val="128D989B"/>
    <w:rsid w:val="12B6515F"/>
    <w:rsid w:val="12C5302B"/>
    <w:rsid w:val="12DEEE2B"/>
    <w:rsid w:val="134D6632"/>
    <w:rsid w:val="14E7856F"/>
    <w:rsid w:val="153CE4E3"/>
    <w:rsid w:val="170AC11F"/>
    <w:rsid w:val="174E09EF"/>
    <w:rsid w:val="176D685F"/>
    <w:rsid w:val="17D01832"/>
    <w:rsid w:val="189F846E"/>
    <w:rsid w:val="195D3F77"/>
    <w:rsid w:val="19981DD1"/>
    <w:rsid w:val="19CE1453"/>
    <w:rsid w:val="1A1D507D"/>
    <w:rsid w:val="1A4818C5"/>
    <w:rsid w:val="1B1BDF2F"/>
    <w:rsid w:val="1B23E24B"/>
    <w:rsid w:val="1B8B1269"/>
    <w:rsid w:val="1BBDBEBF"/>
    <w:rsid w:val="1C57F534"/>
    <w:rsid w:val="1D405CD6"/>
    <w:rsid w:val="1E341FC9"/>
    <w:rsid w:val="1F7BAC0A"/>
    <w:rsid w:val="2080AA76"/>
    <w:rsid w:val="2110AAE5"/>
    <w:rsid w:val="21177C6B"/>
    <w:rsid w:val="211E0034"/>
    <w:rsid w:val="223A5976"/>
    <w:rsid w:val="236658C3"/>
    <w:rsid w:val="23ACAF7B"/>
    <w:rsid w:val="23AD9B84"/>
    <w:rsid w:val="23FD2B5A"/>
    <w:rsid w:val="244A2ED9"/>
    <w:rsid w:val="2456EE0D"/>
    <w:rsid w:val="249FFCB6"/>
    <w:rsid w:val="255837C9"/>
    <w:rsid w:val="26C3333A"/>
    <w:rsid w:val="26DEB081"/>
    <w:rsid w:val="27074D4D"/>
    <w:rsid w:val="281B5464"/>
    <w:rsid w:val="28BF67CC"/>
    <w:rsid w:val="296BCF95"/>
    <w:rsid w:val="2976D270"/>
    <w:rsid w:val="29D59A47"/>
    <w:rsid w:val="2A12808F"/>
    <w:rsid w:val="2A136F7F"/>
    <w:rsid w:val="2A3EEE0F"/>
    <w:rsid w:val="2B33042A"/>
    <w:rsid w:val="2B43AC64"/>
    <w:rsid w:val="2C02F695"/>
    <w:rsid w:val="2C91E739"/>
    <w:rsid w:val="2CA967F3"/>
    <w:rsid w:val="2D0D3B09"/>
    <w:rsid w:val="2DD26D9B"/>
    <w:rsid w:val="2EA5E7BF"/>
    <w:rsid w:val="2EBC0438"/>
    <w:rsid w:val="2EFA3E87"/>
    <w:rsid w:val="2F766B55"/>
    <w:rsid w:val="3038C619"/>
    <w:rsid w:val="3084807D"/>
    <w:rsid w:val="30F89832"/>
    <w:rsid w:val="316D0ED3"/>
    <w:rsid w:val="318E6999"/>
    <w:rsid w:val="326534A1"/>
    <w:rsid w:val="329641FD"/>
    <w:rsid w:val="331BB1E0"/>
    <w:rsid w:val="331BD3CF"/>
    <w:rsid w:val="33B4874D"/>
    <w:rsid w:val="33E327DB"/>
    <w:rsid w:val="351DCA86"/>
    <w:rsid w:val="35623EFB"/>
    <w:rsid w:val="3569800B"/>
    <w:rsid w:val="35865F30"/>
    <w:rsid w:val="36569A93"/>
    <w:rsid w:val="367D644F"/>
    <w:rsid w:val="368732CD"/>
    <w:rsid w:val="369EEC37"/>
    <w:rsid w:val="373DC71F"/>
    <w:rsid w:val="37817D3A"/>
    <w:rsid w:val="37D8425B"/>
    <w:rsid w:val="381FA4F6"/>
    <w:rsid w:val="383976C7"/>
    <w:rsid w:val="38AEC19A"/>
    <w:rsid w:val="39750EDB"/>
    <w:rsid w:val="39D2360F"/>
    <w:rsid w:val="3AC7A179"/>
    <w:rsid w:val="3AFFD3DC"/>
    <w:rsid w:val="3B76539B"/>
    <w:rsid w:val="3D1223FC"/>
    <w:rsid w:val="3D238946"/>
    <w:rsid w:val="3DF33D8B"/>
    <w:rsid w:val="3EE481B1"/>
    <w:rsid w:val="3F1B98CA"/>
    <w:rsid w:val="4055A2AD"/>
    <w:rsid w:val="409FD363"/>
    <w:rsid w:val="41C3E8BF"/>
    <w:rsid w:val="421C2273"/>
    <w:rsid w:val="427E7E2C"/>
    <w:rsid w:val="4286E836"/>
    <w:rsid w:val="42B70DBF"/>
    <w:rsid w:val="43CE98F4"/>
    <w:rsid w:val="446FF79C"/>
    <w:rsid w:val="451D35E1"/>
    <w:rsid w:val="4544A7DA"/>
    <w:rsid w:val="45550141"/>
    <w:rsid w:val="46594E68"/>
    <w:rsid w:val="465A3E6B"/>
    <w:rsid w:val="467C3E5F"/>
    <w:rsid w:val="470A395F"/>
    <w:rsid w:val="47A4DBAF"/>
    <w:rsid w:val="47FDA8BE"/>
    <w:rsid w:val="48958D9F"/>
    <w:rsid w:val="48B6D20C"/>
    <w:rsid w:val="4933FB72"/>
    <w:rsid w:val="4A24DE37"/>
    <w:rsid w:val="4A6968C0"/>
    <w:rsid w:val="4ACBE768"/>
    <w:rsid w:val="4B6D0C3F"/>
    <w:rsid w:val="4C803A58"/>
    <w:rsid w:val="4D08DCA0"/>
    <w:rsid w:val="4D13545B"/>
    <w:rsid w:val="4DC21E6A"/>
    <w:rsid w:val="4ED1E66A"/>
    <w:rsid w:val="4EE17D1E"/>
    <w:rsid w:val="4F9DC136"/>
    <w:rsid w:val="4FEF9246"/>
    <w:rsid w:val="50BD9024"/>
    <w:rsid w:val="5213251A"/>
    <w:rsid w:val="522D1B3E"/>
    <w:rsid w:val="526DF3F9"/>
    <w:rsid w:val="5327EFE3"/>
    <w:rsid w:val="533A95A4"/>
    <w:rsid w:val="536BB1A5"/>
    <w:rsid w:val="54B2BE36"/>
    <w:rsid w:val="54BD0F1C"/>
    <w:rsid w:val="54EE0232"/>
    <w:rsid w:val="5506FD10"/>
    <w:rsid w:val="5558BD3B"/>
    <w:rsid w:val="5564BC00"/>
    <w:rsid w:val="55ABBD3B"/>
    <w:rsid w:val="5658DF7D"/>
    <w:rsid w:val="56FAD910"/>
    <w:rsid w:val="5701B734"/>
    <w:rsid w:val="57481E99"/>
    <w:rsid w:val="577FFEB8"/>
    <w:rsid w:val="5818FBA4"/>
    <w:rsid w:val="583877DD"/>
    <w:rsid w:val="5A316A70"/>
    <w:rsid w:val="5A6938C2"/>
    <w:rsid w:val="5AB50B32"/>
    <w:rsid w:val="5B292F21"/>
    <w:rsid w:val="5B377409"/>
    <w:rsid w:val="5B6EB7D9"/>
    <w:rsid w:val="5BCA009C"/>
    <w:rsid w:val="5BDB32CF"/>
    <w:rsid w:val="5BE4C608"/>
    <w:rsid w:val="5EA754BA"/>
    <w:rsid w:val="608F711D"/>
    <w:rsid w:val="6232A161"/>
    <w:rsid w:val="62522209"/>
    <w:rsid w:val="62CE12DA"/>
    <w:rsid w:val="6449FD43"/>
    <w:rsid w:val="65BCA4F3"/>
    <w:rsid w:val="65C55034"/>
    <w:rsid w:val="65E5CDA4"/>
    <w:rsid w:val="66B5AE90"/>
    <w:rsid w:val="66F177F6"/>
    <w:rsid w:val="67879252"/>
    <w:rsid w:val="6834864B"/>
    <w:rsid w:val="68517E56"/>
    <w:rsid w:val="686D0433"/>
    <w:rsid w:val="69035AFF"/>
    <w:rsid w:val="69B485DC"/>
    <w:rsid w:val="6A2B9DC8"/>
    <w:rsid w:val="6A365363"/>
    <w:rsid w:val="6A76EDB9"/>
    <w:rsid w:val="6A8732EC"/>
    <w:rsid w:val="6AC81221"/>
    <w:rsid w:val="6ACDEC4C"/>
    <w:rsid w:val="6C1D0F00"/>
    <w:rsid w:val="6C4E0216"/>
    <w:rsid w:val="6CE5C55F"/>
    <w:rsid w:val="6CFE88C2"/>
    <w:rsid w:val="6D0BBD1F"/>
    <w:rsid w:val="6F7F73D1"/>
    <w:rsid w:val="7095BBD1"/>
    <w:rsid w:val="710FF061"/>
    <w:rsid w:val="71871C98"/>
    <w:rsid w:val="723C1823"/>
    <w:rsid w:val="72416548"/>
    <w:rsid w:val="72ABC0C2"/>
    <w:rsid w:val="72EC242A"/>
    <w:rsid w:val="73B89909"/>
    <w:rsid w:val="73DD35A9"/>
    <w:rsid w:val="747C4B75"/>
    <w:rsid w:val="753E42A9"/>
    <w:rsid w:val="75CF14AF"/>
    <w:rsid w:val="7603DEF4"/>
    <w:rsid w:val="76D79F7D"/>
    <w:rsid w:val="7809387E"/>
    <w:rsid w:val="78B0A6CC"/>
    <w:rsid w:val="7AA5443C"/>
    <w:rsid w:val="7CB4F6B4"/>
    <w:rsid w:val="7D4B4183"/>
    <w:rsid w:val="7D69BB22"/>
    <w:rsid w:val="7D99F759"/>
    <w:rsid w:val="7DDA2694"/>
    <w:rsid w:val="7F40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7C40"/>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styleId="BalloonText">
    <w:name w:val="Balloon Text"/>
    <w:basedOn w:val="Normal"/>
    <w:link w:val="BalloonTextChar"/>
    <w:uiPriority w:val="99"/>
    <w:semiHidden/>
    <w:unhideWhenUsed/>
    <w:rsid w:val="00D60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BA7"/>
    <w:rPr>
      <w:rFonts w:ascii="Segoe UI" w:hAnsi="Segoe UI" w:cs="Segoe UI"/>
      <w:sz w:val="18"/>
      <w:szCs w:val="18"/>
    </w:rPr>
  </w:style>
  <w:style w:type="paragraph" w:customStyle="1" w:styleId="paragraph">
    <w:name w:val="paragraph"/>
    <w:basedOn w:val="Normal"/>
    <w:rsid w:val="00D01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CF1"/>
  </w:style>
  <w:style w:type="character" w:customStyle="1" w:styleId="eop">
    <w:name w:val="eop"/>
    <w:basedOn w:val="DefaultParagraphFont"/>
    <w:rsid w:val="00D0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3a8294ba57644337" Type="http://schemas.microsoft.com/office/2019/09/relationships/intelligence" Target="intelligenc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7</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Miss B Watson - NES Staff</cp:lastModifiedBy>
  <cp:revision>54</cp:revision>
  <cp:lastPrinted>2022-06-23T07:22:00Z</cp:lastPrinted>
  <dcterms:created xsi:type="dcterms:W3CDTF">2022-01-24T10:17:00Z</dcterms:created>
  <dcterms:modified xsi:type="dcterms:W3CDTF">2022-07-07T10:19:00Z</dcterms:modified>
</cp:coreProperties>
</file>